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D84DA" w14:textId="640B35BC" w:rsidR="001B3C5D" w:rsidRPr="001003C1" w:rsidRDefault="001B3C5D" w:rsidP="001B3C5D">
      <w:pPr>
        <w:rPr>
          <w:rFonts w:ascii="Times New Roman" w:eastAsia="標楷體" w:hAnsi="Times New Roman" w:cs="Times New Roman"/>
          <w:b/>
          <w:sz w:val="32"/>
          <w:szCs w:val="36"/>
        </w:rPr>
      </w:pPr>
      <w:r w:rsidRPr="001003C1">
        <w:rPr>
          <w:rFonts w:ascii="Times New Roman" w:eastAsia="標楷體" w:hAnsi="Times New Roman" w:cs="Times New Roman"/>
          <w:b/>
          <w:sz w:val="32"/>
          <w:szCs w:val="36"/>
        </w:rPr>
        <w:t>高雄醫學大學優秀外國學生</w:t>
      </w:r>
      <w:proofErr w:type="gramStart"/>
      <w:r w:rsidRPr="001003C1">
        <w:rPr>
          <w:rFonts w:ascii="Times New Roman" w:eastAsia="標楷體" w:hAnsi="Times New Roman" w:cs="Times New Roman"/>
          <w:b/>
          <w:sz w:val="32"/>
          <w:szCs w:val="36"/>
        </w:rPr>
        <w:t>校內獎助學金</w:t>
      </w:r>
      <w:proofErr w:type="gramEnd"/>
      <w:r w:rsidRPr="001003C1">
        <w:rPr>
          <w:rFonts w:ascii="Times New Roman" w:eastAsia="標楷體" w:hAnsi="Times New Roman" w:cs="Times New Roman"/>
          <w:b/>
          <w:sz w:val="32"/>
          <w:szCs w:val="36"/>
        </w:rPr>
        <w:t>實施要點</w:t>
      </w:r>
    </w:p>
    <w:p w14:paraId="18E5601E" w14:textId="77777777" w:rsidR="00982392" w:rsidRPr="001003C1" w:rsidRDefault="00982392" w:rsidP="00982392">
      <w:pPr>
        <w:rPr>
          <w:rFonts w:ascii="Times New Roman" w:eastAsia="標楷體" w:hAnsi="Times New Roman" w:cs="Times New Roman"/>
          <w:b/>
          <w:sz w:val="32"/>
          <w:szCs w:val="36"/>
        </w:rPr>
      </w:pPr>
      <w:r w:rsidRPr="001003C1">
        <w:rPr>
          <w:rFonts w:ascii="Times New Roman" w:eastAsia="標楷體" w:hAnsi="Times New Roman" w:cs="Times New Roman"/>
          <w:b/>
          <w:sz w:val="32"/>
          <w:szCs w:val="36"/>
        </w:rPr>
        <w:t>Kaohsiung Medical University</w:t>
      </w:r>
    </w:p>
    <w:p w14:paraId="1F7CFC3D" w14:textId="32A51BF7" w:rsidR="00982392" w:rsidRPr="001003C1" w:rsidRDefault="00982392" w:rsidP="00982392">
      <w:pPr>
        <w:rPr>
          <w:rFonts w:ascii="Times New Roman" w:eastAsia="標楷體" w:hAnsi="Times New Roman" w:cs="Times New Roman"/>
          <w:b/>
          <w:sz w:val="32"/>
          <w:szCs w:val="36"/>
        </w:rPr>
      </w:pPr>
      <w:r w:rsidRPr="001003C1">
        <w:rPr>
          <w:rFonts w:ascii="Times New Roman" w:eastAsia="標楷體" w:hAnsi="Times New Roman" w:cs="Times New Roman"/>
          <w:b/>
          <w:sz w:val="32"/>
          <w:szCs w:val="36"/>
        </w:rPr>
        <w:t>Directives Governing the Implementation of On-campus Scholarships and Grants for Outstanding International Students</w:t>
      </w:r>
    </w:p>
    <w:p w14:paraId="47A19398" w14:textId="77777777" w:rsidR="00C3165E" w:rsidRPr="001003C1" w:rsidRDefault="00C3165E" w:rsidP="00C3165E">
      <w:pPr>
        <w:spacing w:line="240" w:lineRule="exact"/>
        <w:ind w:leftChars="1950" w:left="5530" w:rightChars="5" w:right="12" w:hangingChars="425" w:hanging="850"/>
        <w:jc w:val="both"/>
        <w:rPr>
          <w:rFonts w:ascii="Times New Roman" w:eastAsia="標楷體" w:hAnsi="Times New Roman" w:cs="Times New Roman"/>
          <w:sz w:val="20"/>
        </w:rPr>
      </w:pPr>
      <w:r w:rsidRPr="001003C1">
        <w:rPr>
          <w:rFonts w:ascii="Times New Roman" w:eastAsia="標楷體" w:hAnsi="Times New Roman" w:cs="Times New Roman"/>
          <w:sz w:val="20"/>
        </w:rPr>
        <w:t>98.06.29</w:t>
      </w:r>
      <w:r w:rsidRPr="001003C1">
        <w:rPr>
          <w:rFonts w:ascii="Times New Roman" w:eastAsia="標楷體" w:hAnsi="Times New Roman" w:cs="Times New Roman"/>
          <w:sz w:val="20"/>
        </w:rPr>
        <w:t>九十七學年度第四次校務暨第十一次行政聯席會議通過</w:t>
      </w:r>
    </w:p>
    <w:p w14:paraId="2939AF3D" w14:textId="0EC81127" w:rsidR="001414F4" w:rsidRPr="001003C1" w:rsidRDefault="001414F4" w:rsidP="00C3165E">
      <w:pPr>
        <w:spacing w:line="240" w:lineRule="exact"/>
        <w:ind w:leftChars="1950" w:left="5530" w:rightChars="5" w:right="12" w:hangingChars="425" w:hanging="850"/>
        <w:jc w:val="both"/>
        <w:rPr>
          <w:rFonts w:ascii="Times New Roman" w:eastAsia="標楷體" w:hAnsi="Times New Roman" w:cs="Times New Roman"/>
          <w:sz w:val="20"/>
        </w:rPr>
      </w:pPr>
      <w:r w:rsidRPr="001003C1">
        <w:rPr>
          <w:rFonts w:ascii="Times New Roman" w:eastAsia="標楷體" w:hAnsi="Times New Roman" w:cs="Times New Roman"/>
          <w:sz w:val="20"/>
        </w:rPr>
        <w:t>June 29, 2009 Passed by the 4th University Council Meeting and the 11th Joint Administrative Meeting of the Academic Year 2008</w:t>
      </w:r>
    </w:p>
    <w:p w14:paraId="28454D64" w14:textId="77777777" w:rsidR="001414F4" w:rsidRPr="001003C1" w:rsidRDefault="001414F4" w:rsidP="001414F4">
      <w:pPr>
        <w:spacing w:line="240" w:lineRule="exact"/>
        <w:ind w:leftChars="1950" w:left="5530" w:rightChars="5" w:right="12" w:hangingChars="425" w:hanging="850"/>
        <w:jc w:val="both"/>
        <w:rPr>
          <w:rFonts w:ascii="Times New Roman" w:eastAsia="標楷體" w:hAnsi="Times New Roman" w:cs="Times New Roman"/>
          <w:sz w:val="20"/>
        </w:rPr>
      </w:pPr>
      <w:r w:rsidRPr="001003C1">
        <w:rPr>
          <w:rFonts w:ascii="Times New Roman" w:eastAsia="標楷體" w:hAnsi="Times New Roman" w:cs="Times New Roman"/>
          <w:sz w:val="20"/>
        </w:rPr>
        <w:t>98.07.23</w:t>
      </w:r>
      <w:r w:rsidRPr="001003C1">
        <w:rPr>
          <w:rFonts w:ascii="Times New Roman" w:eastAsia="標楷體" w:hAnsi="Times New Roman" w:cs="Times New Roman"/>
          <w:sz w:val="20"/>
        </w:rPr>
        <w:t>高</w:t>
      </w:r>
      <w:proofErr w:type="gramStart"/>
      <w:r w:rsidRPr="001003C1">
        <w:rPr>
          <w:rFonts w:ascii="Times New Roman" w:eastAsia="標楷體" w:hAnsi="Times New Roman" w:cs="Times New Roman"/>
          <w:sz w:val="20"/>
        </w:rPr>
        <w:t>醫心國</w:t>
      </w:r>
      <w:proofErr w:type="gramEnd"/>
      <w:r w:rsidRPr="001003C1">
        <w:rPr>
          <w:rFonts w:ascii="Times New Roman" w:eastAsia="標楷體" w:hAnsi="Times New Roman" w:cs="Times New Roman"/>
          <w:sz w:val="20"/>
        </w:rPr>
        <w:t>字第</w:t>
      </w:r>
      <w:r w:rsidRPr="001003C1">
        <w:rPr>
          <w:rFonts w:ascii="Times New Roman" w:eastAsia="標楷體" w:hAnsi="Times New Roman" w:cs="Times New Roman"/>
          <w:sz w:val="20"/>
        </w:rPr>
        <w:t>0981103160</w:t>
      </w:r>
      <w:r w:rsidRPr="001003C1">
        <w:rPr>
          <w:rFonts w:ascii="Times New Roman" w:eastAsia="標楷體" w:hAnsi="Times New Roman" w:cs="Times New Roman"/>
          <w:sz w:val="20"/>
        </w:rPr>
        <w:t>號函公布</w:t>
      </w:r>
    </w:p>
    <w:p w14:paraId="05B6BC70" w14:textId="77777777" w:rsidR="001414F4" w:rsidRPr="001003C1" w:rsidRDefault="001414F4" w:rsidP="001414F4">
      <w:pPr>
        <w:spacing w:line="240" w:lineRule="exact"/>
        <w:ind w:leftChars="1950" w:left="5530" w:rightChars="5" w:right="12" w:hangingChars="425" w:hanging="850"/>
        <w:jc w:val="both"/>
        <w:rPr>
          <w:rFonts w:ascii="Times New Roman" w:eastAsia="標楷體" w:hAnsi="Times New Roman" w:cs="Times New Roman"/>
          <w:sz w:val="20"/>
        </w:rPr>
      </w:pPr>
      <w:r w:rsidRPr="001003C1">
        <w:rPr>
          <w:rFonts w:ascii="Times New Roman" w:eastAsia="標楷體" w:hAnsi="Times New Roman" w:cs="Times New Roman"/>
          <w:sz w:val="20"/>
        </w:rPr>
        <w:t xml:space="preserve">July 23, 2009 Promulgated via the KMU official letter </w:t>
      </w:r>
      <w:proofErr w:type="spellStart"/>
      <w:r w:rsidRPr="001003C1">
        <w:rPr>
          <w:rFonts w:ascii="Times New Roman" w:eastAsia="標楷體" w:hAnsi="Times New Roman" w:cs="Times New Roman"/>
          <w:sz w:val="20"/>
        </w:rPr>
        <w:t>Hsin</w:t>
      </w:r>
      <w:proofErr w:type="spellEnd"/>
      <w:r w:rsidRPr="001003C1">
        <w:rPr>
          <w:rFonts w:ascii="Times New Roman" w:eastAsia="標楷體" w:hAnsi="Times New Roman" w:cs="Times New Roman"/>
          <w:sz w:val="20"/>
        </w:rPr>
        <w:t xml:space="preserve"> Kuo Tzu No. 0981103160</w:t>
      </w:r>
    </w:p>
    <w:p w14:paraId="4E67D6A0" w14:textId="77777777" w:rsidR="001414F4" w:rsidRPr="001003C1" w:rsidRDefault="001414F4" w:rsidP="001414F4">
      <w:pPr>
        <w:spacing w:line="240" w:lineRule="exact"/>
        <w:ind w:leftChars="1950" w:left="5530" w:rightChars="5" w:right="12" w:hangingChars="425" w:hanging="850"/>
        <w:jc w:val="both"/>
        <w:rPr>
          <w:rFonts w:ascii="Times New Roman" w:eastAsia="標楷體" w:hAnsi="Times New Roman" w:cs="Times New Roman"/>
          <w:sz w:val="20"/>
        </w:rPr>
      </w:pPr>
      <w:r w:rsidRPr="001003C1">
        <w:rPr>
          <w:rFonts w:ascii="Times New Roman" w:eastAsia="標楷體" w:hAnsi="Times New Roman" w:cs="Times New Roman"/>
          <w:sz w:val="20"/>
        </w:rPr>
        <w:t>99.02.05</w:t>
      </w:r>
      <w:r w:rsidRPr="001003C1">
        <w:rPr>
          <w:rFonts w:ascii="Times New Roman" w:eastAsia="標楷體" w:hAnsi="Times New Roman" w:cs="Times New Roman"/>
          <w:sz w:val="20"/>
        </w:rPr>
        <w:t>九十八學年度第二次國際學術交流委員會議修正通過</w:t>
      </w:r>
    </w:p>
    <w:p w14:paraId="00A18BF9" w14:textId="59F18749" w:rsidR="001414F4" w:rsidRPr="001003C1" w:rsidRDefault="001414F4" w:rsidP="001414F4">
      <w:pPr>
        <w:spacing w:line="240" w:lineRule="exact"/>
        <w:ind w:leftChars="1950" w:left="5530" w:rightChars="5" w:right="12" w:hangingChars="425" w:hanging="850"/>
        <w:jc w:val="both"/>
        <w:rPr>
          <w:rFonts w:ascii="Times New Roman" w:eastAsia="標楷體" w:hAnsi="Times New Roman" w:cs="Times New Roman"/>
          <w:sz w:val="20"/>
        </w:rPr>
      </w:pPr>
      <w:r w:rsidRPr="001003C1">
        <w:rPr>
          <w:rFonts w:ascii="Times New Roman" w:eastAsia="標楷體" w:hAnsi="Times New Roman" w:cs="Times New Roman"/>
          <w:sz w:val="20"/>
        </w:rPr>
        <w:t>February 5,</w:t>
      </w:r>
      <w:r w:rsidR="002A3633">
        <w:rPr>
          <w:rFonts w:ascii="Times New Roman" w:eastAsia="標楷體" w:hAnsi="Times New Roman" w:cs="Times New Roman" w:hint="eastAsia"/>
          <w:sz w:val="20"/>
        </w:rPr>
        <w:t xml:space="preserve"> </w:t>
      </w:r>
      <w:r w:rsidRPr="001003C1">
        <w:rPr>
          <w:rFonts w:ascii="Times New Roman" w:eastAsia="標楷體" w:hAnsi="Times New Roman" w:cs="Times New Roman"/>
          <w:sz w:val="20"/>
        </w:rPr>
        <w:t>2010 Amended and Passed by the 2nd International Academic Exchange Committee Meeting of the Academic Year 2009</w:t>
      </w:r>
    </w:p>
    <w:p w14:paraId="50838CBF" w14:textId="77777777" w:rsidR="001414F4" w:rsidRPr="001003C1" w:rsidRDefault="001414F4" w:rsidP="001414F4">
      <w:pPr>
        <w:spacing w:line="240" w:lineRule="exact"/>
        <w:ind w:leftChars="1950" w:left="5530" w:rightChars="5" w:right="12" w:hangingChars="425" w:hanging="850"/>
        <w:jc w:val="both"/>
        <w:rPr>
          <w:rFonts w:ascii="Times New Roman" w:eastAsia="標楷體" w:hAnsi="Times New Roman" w:cs="Times New Roman"/>
          <w:sz w:val="20"/>
        </w:rPr>
      </w:pPr>
      <w:r w:rsidRPr="001003C1">
        <w:rPr>
          <w:rFonts w:ascii="Times New Roman" w:eastAsia="標楷體" w:hAnsi="Times New Roman" w:cs="Times New Roman"/>
          <w:sz w:val="20"/>
        </w:rPr>
        <w:t>99.04.08</w:t>
      </w:r>
      <w:r w:rsidRPr="001003C1">
        <w:rPr>
          <w:rFonts w:ascii="Times New Roman" w:eastAsia="標楷體" w:hAnsi="Times New Roman" w:cs="Times New Roman"/>
          <w:sz w:val="20"/>
        </w:rPr>
        <w:t>九十八學年度第九次行政會議通過</w:t>
      </w:r>
    </w:p>
    <w:p w14:paraId="61BB6B8E" w14:textId="77777777" w:rsidR="001414F4" w:rsidRPr="001003C1" w:rsidRDefault="001414F4" w:rsidP="001414F4">
      <w:pPr>
        <w:spacing w:line="240" w:lineRule="exact"/>
        <w:ind w:leftChars="1950" w:left="5530" w:rightChars="5" w:right="12" w:hangingChars="425" w:hanging="850"/>
        <w:jc w:val="both"/>
        <w:rPr>
          <w:rFonts w:ascii="Times New Roman" w:eastAsia="標楷體" w:hAnsi="Times New Roman" w:cs="Times New Roman"/>
          <w:sz w:val="20"/>
        </w:rPr>
      </w:pPr>
      <w:r w:rsidRPr="001003C1">
        <w:rPr>
          <w:rFonts w:ascii="Times New Roman" w:eastAsia="標楷體" w:hAnsi="Times New Roman" w:cs="Times New Roman"/>
          <w:sz w:val="20"/>
        </w:rPr>
        <w:t>April 8, 2010 Passed by the 9th Administrative Meeting of the Academic Year 2009</w:t>
      </w:r>
    </w:p>
    <w:p w14:paraId="6E1A08AA" w14:textId="77777777" w:rsidR="001414F4" w:rsidRPr="001003C1" w:rsidRDefault="001414F4" w:rsidP="001414F4">
      <w:pPr>
        <w:spacing w:line="240" w:lineRule="exact"/>
        <w:ind w:leftChars="1950" w:left="5530" w:rightChars="5" w:right="12" w:hangingChars="425" w:hanging="850"/>
        <w:jc w:val="both"/>
        <w:rPr>
          <w:rFonts w:ascii="Times New Roman" w:eastAsia="標楷體" w:hAnsi="Times New Roman" w:cs="Times New Roman"/>
          <w:sz w:val="20"/>
        </w:rPr>
      </w:pPr>
      <w:r w:rsidRPr="001003C1">
        <w:rPr>
          <w:rFonts w:ascii="Times New Roman" w:eastAsia="標楷體" w:hAnsi="Times New Roman" w:cs="Times New Roman"/>
          <w:sz w:val="20"/>
        </w:rPr>
        <w:t>99.04.26</w:t>
      </w:r>
      <w:r w:rsidRPr="001003C1">
        <w:rPr>
          <w:rFonts w:ascii="Times New Roman" w:eastAsia="標楷體" w:hAnsi="Times New Roman" w:cs="Times New Roman"/>
          <w:sz w:val="20"/>
        </w:rPr>
        <w:t>高</w:t>
      </w:r>
      <w:proofErr w:type="gramStart"/>
      <w:r w:rsidRPr="001003C1">
        <w:rPr>
          <w:rFonts w:ascii="Times New Roman" w:eastAsia="標楷體" w:hAnsi="Times New Roman" w:cs="Times New Roman"/>
          <w:sz w:val="20"/>
        </w:rPr>
        <w:t>醫心國</w:t>
      </w:r>
      <w:proofErr w:type="gramEnd"/>
      <w:r w:rsidRPr="001003C1">
        <w:rPr>
          <w:rFonts w:ascii="Times New Roman" w:eastAsia="標楷體" w:hAnsi="Times New Roman" w:cs="Times New Roman"/>
          <w:sz w:val="20"/>
        </w:rPr>
        <w:t>字第</w:t>
      </w:r>
      <w:r w:rsidRPr="001003C1">
        <w:rPr>
          <w:rFonts w:ascii="Times New Roman" w:eastAsia="標楷體" w:hAnsi="Times New Roman" w:cs="Times New Roman"/>
          <w:sz w:val="20"/>
        </w:rPr>
        <w:t>0991101954</w:t>
      </w:r>
      <w:r w:rsidRPr="001003C1">
        <w:rPr>
          <w:rFonts w:ascii="Times New Roman" w:eastAsia="標楷體" w:hAnsi="Times New Roman" w:cs="Times New Roman"/>
          <w:sz w:val="20"/>
        </w:rPr>
        <w:t>號函公布</w:t>
      </w:r>
    </w:p>
    <w:p w14:paraId="77CB590A" w14:textId="77777777" w:rsidR="001414F4" w:rsidRPr="001003C1" w:rsidRDefault="001414F4" w:rsidP="001414F4">
      <w:pPr>
        <w:spacing w:line="240" w:lineRule="exact"/>
        <w:ind w:leftChars="1950" w:left="5530" w:rightChars="5" w:right="12" w:hangingChars="425" w:hanging="850"/>
        <w:jc w:val="both"/>
        <w:rPr>
          <w:rFonts w:ascii="Times New Roman" w:eastAsia="標楷體" w:hAnsi="Times New Roman" w:cs="Times New Roman"/>
          <w:sz w:val="20"/>
        </w:rPr>
      </w:pPr>
      <w:r w:rsidRPr="001003C1">
        <w:rPr>
          <w:rFonts w:ascii="Times New Roman" w:eastAsia="標楷體" w:hAnsi="Times New Roman" w:cs="Times New Roman"/>
          <w:sz w:val="20"/>
        </w:rPr>
        <w:t xml:space="preserve">April 26, 2010 Promulgated via the KMU official letter </w:t>
      </w:r>
      <w:proofErr w:type="spellStart"/>
      <w:r w:rsidRPr="001003C1">
        <w:rPr>
          <w:rFonts w:ascii="Times New Roman" w:eastAsia="標楷體" w:hAnsi="Times New Roman" w:cs="Times New Roman"/>
          <w:sz w:val="20"/>
        </w:rPr>
        <w:t>Hsin</w:t>
      </w:r>
      <w:proofErr w:type="spellEnd"/>
      <w:r w:rsidRPr="001003C1">
        <w:rPr>
          <w:rFonts w:ascii="Times New Roman" w:eastAsia="標楷體" w:hAnsi="Times New Roman" w:cs="Times New Roman"/>
          <w:sz w:val="20"/>
        </w:rPr>
        <w:t xml:space="preserve"> Kuo Tzu No. 0991101954</w:t>
      </w:r>
    </w:p>
    <w:p w14:paraId="4F23DB6E" w14:textId="77777777" w:rsidR="001414F4" w:rsidRPr="001003C1" w:rsidRDefault="001414F4" w:rsidP="001414F4">
      <w:pPr>
        <w:spacing w:line="240" w:lineRule="exact"/>
        <w:ind w:leftChars="1950" w:left="5530" w:rightChars="5" w:right="12" w:hangingChars="425" w:hanging="850"/>
        <w:jc w:val="both"/>
        <w:rPr>
          <w:rFonts w:ascii="Times New Roman" w:eastAsia="標楷體" w:hAnsi="Times New Roman" w:cs="Times New Roman"/>
          <w:sz w:val="20"/>
        </w:rPr>
      </w:pPr>
      <w:r w:rsidRPr="001003C1">
        <w:rPr>
          <w:rFonts w:ascii="Times New Roman" w:eastAsia="標楷體" w:hAnsi="Times New Roman" w:cs="Times New Roman"/>
          <w:sz w:val="20"/>
        </w:rPr>
        <w:t>102.02.04 101</w:t>
      </w:r>
      <w:r w:rsidRPr="001003C1">
        <w:rPr>
          <w:rFonts w:ascii="Times New Roman" w:eastAsia="標楷體" w:hAnsi="Times New Roman" w:cs="Times New Roman"/>
          <w:sz w:val="20"/>
        </w:rPr>
        <w:t>學年度第</w:t>
      </w:r>
      <w:r w:rsidRPr="001003C1">
        <w:rPr>
          <w:rFonts w:ascii="Times New Roman" w:eastAsia="標楷體" w:hAnsi="Times New Roman" w:cs="Times New Roman"/>
          <w:sz w:val="20"/>
        </w:rPr>
        <w:t>2</w:t>
      </w:r>
      <w:r w:rsidRPr="001003C1">
        <w:rPr>
          <w:rFonts w:ascii="Times New Roman" w:eastAsia="標楷體" w:hAnsi="Times New Roman" w:cs="Times New Roman"/>
          <w:sz w:val="20"/>
        </w:rPr>
        <w:t>次國際學術交流委員會修正通過</w:t>
      </w:r>
    </w:p>
    <w:p w14:paraId="2DA5DC1C" w14:textId="77777777" w:rsidR="001414F4" w:rsidRPr="001003C1" w:rsidRDefault="001414F4" w:rsidP="001414F4">
      <w:pPr>
        <w:spacing w:line="240" w:lineRule="exact"/>
        <w:ind w:leftChars="1950" w:left="5530" w:rightChars="5" w:right="12" w:hangingChars="425" w:hanging="850"/>
        <w:jc w:val="both"/>
        <w:rPr>
          <w:rFonts w:ascii="Times New Roman" w:eastAsia="標楷體" w:hAnsi="Times New Roman" w:cs="Times New Roman"/>
          <w:sz w:val="20"/>
        </w:rPr>
      </w:pPr>
      <w:r w:rsidRPr="001003C1">
        <w:rPr>
          <w:rFonts w:ascii="Times New Roman" w:eastAsia="標楷體" w:hAnsi="Times New Roman" w:cs="Times New Roman"/>
          <w:sz w:val="20"/>
        </w:rPr>
        <w:t>February 4, 2013 Amended and passed by the 2nd International Academic Exchange Committee Meeting of the Academic Year 2012</w:t>
      </w:r>
    </w:p>
    <w:p w14:paraId="4EF9ED25" w14:textId="77777777" w:rsidR="001414F4" w:rsidRPr="001003C1" w:rsidRDefault="001414F4" w:rsidP="001414F4">
      <w:pPr>
        <w:spacing w:line="240" w:lineRule="exact"/>
        <w:ind w:leftChars="1950" w:left="5530" w:rightChars="5" w:right="12" w:hangingChars="425" w:hanging="850"/>
        <w:jc w:val="both"/>
        <w:rPr>
          <w:rFonts w:ascii="Times New Roman" w:eastAsia="標楷體" w:hAnsi="Times New Roman" w:cs="Times New Roman"/>
          <w:sz w:val="20"/>
        </w:rPr>
      </w:pPr>
      <w:r w:rsidRPr="001003C1">
        <w:rPr>
          <w:rFonts w:ascii="Times New Roman" w:eastAsia="標楷體" w:hAnsi="Times New Roman" w:cs="Times New Roman"/>
          <w:sz w:val="20"/>
        </w:rPr>
        <w:t>102.03.14 101</w:t>
      </w:r>
      <w:r w:rsidRPr="001003C1">
        <w:rPr>
          <w:rFonts w:ascii="Times New Roman" w:eastAsia="標楷體" w:hAnsi="Times New Roman" w:cs="Times New Roman"/>
          <w:sz w:val="20"/>
        </w:rPr>
        <w:t>學年度第</w:t>
      </w:r>
      <w:r w:rsidRPr="001003C1">
        <w:rPr>
          <w:rFonts w:ascii="Times New Roman" w:eastAsia="標楷體" w:hAnsi="Times New Roman" w:cs="Times New Roman"/>
          <w:sz w:val="20"/>
        </w:rPr>
        <w:t>8</w:t>
      </w:r>
      <w:r w:rsidRPr="001003C1">
        <w:rPr>
          <w:rFonts w:ascii="Times New Roman" w:eastAsia="標楷體" w:hAnsi="Times New Roman" w:cs="Times New Roman"/>
          <w:sz w:val="20"/>
        </w:rPr>
        <w:t>次行政會議通過</w:t>
      </w:r>
    </w:p>
    <w:p w14:paraId="650B8F83" w14:textId="77777777" w:rsidR="001414F4" w:rsidRPr="001003C1" w:rsidRDefault="001414F4" w:rsidP="001414F4">
      <w:pPr>
        <w:spacing w:line="240" w:lineRule="exact"/>
        <w:ind w:leftChars="1950" w:left="5530" w:rightChars="5" w:right="12" w:hangingChars="425" w:hanging="850"/>
        <w:jc w:val="both"/>
        <w:rPr>
          <w:rFonts w:ascii="Times New Roman" w:eastAsia="標楷體" w:hAnsi="Times New Roman" w:cs="Times New Roman"/>
          <w:sz w:val="20"/>
        </w:rPr>
      </w:pPr>
      <w:r w:rsidRPr="001003C1">
        <w:rPr>
          <w:rFonts w:ascii="Times New Roman" w:eastAsia="標楷體" w:hAnsi="Times New Roman" w:cs="Times New Roman"/>
          <w:sz w:val="20"/>
        </w:rPr>
        <w:t>March 14, 2013 Passed by the 8th Administrative Meeting of the Academic Year 2012</w:t>
      </w:r>
    </w:p>
    <w:p w14:paraId="078D8416" w14:textId="77777777" w:rsidR="001414F4" w:rsidRPr="001003C1" w:rsidRDefault="001414F4" w:rsidP="001414F4">
      <w:pPr>
        <w:spacing w:line="240" w:lineRule="exact"/>
        <w:ind w:leftChars="1950" w:left="5530" w:rightChars="5" w:right="12" w:hangingChars="425" w:hanging="850"/>
        <w:jc w:val="both"/>
        <w:rPr>
          <w:rFonts w:ascii="Times New Roman" w:eastAsia="標楷體" w:hAnsi="Times New Roman" w:cs="Times New Roman"/>
          <w:sz w:val="20"/>
        </w:rPr>
      </w:pPr>
      <w:r w:rsidRPr="001003C1">
        <w:rPr>
          <w:rFonts w:ascii="Times New Roman" w:eastAsia="標楷體" w:hAnsi="Times New Roman" w:cs="Times New Roman"/>
          <w:sz w:val="20"/>
        </w:rPr>
        <w:t xml:space="preserve">102.05.07 </w:t>
      </w:r>
      <w:r w:rsidRPr="001003C1">
        <w:rPr>
          <w:rFonts w:ascii="Times New Roman" w:eastAsia="標楷體" w:hAnsi="Times New Roman" w:cs="Times New Roman"/>
          <w:sz w:val="20"/>
        </w:rPr>
        <w:t>高</w:t>
      </w:r>
      <w:proofErr w:type="gramStart"/>
      <w:r w:rsidRPr="001003C1">
        <w:rPr>
          <w:rFonts w:ascii="Times New Roman" w:eastAsia="標楷體" w:hAnsi="Times New Roman" w:cs="Times New Roman"/>
          <w:sz w:val="20"/>
        </w:rPr>
        <w:t>醫</w:t>
      </w:r>
      <w:proofErr w:type="gramEnd"/>
      <w:r w:rsidRPr="001003C1">
        <w:rPr>
          <w:rFonts w:ascii="Times New Roman" w:eastAsia="標楷體" w:hAnsi="Times New Roman" w:cs="Times New Roman"/>
          <w:sz w:val="20"/>
        </w:rPr>
        <w:t>國際字第</w:t>
      </w:r>
      <w:r w:rsidRPr="001003C1">
        <w:rPr>
          <w:rFonts w:ascii="Times New Roman" w:eastAsia="標楷體" w:hAnsi="Times New Roman" w:cs="Times New Roman"/>
          <w:sz w:val="20"/>
        </w:rPr>
        <w:t>1021101375</w:t>
      </w:r>
      <w:r w:rsidRPr="001003C1">
        <w:rPr>
          <w:rFonts w:ascii="Times New Roman" w:eastAsia="標楷體" w:hAnsi="Times New Roman" w:cs="Times New Roman"/>
          <w:sz w:val="20"/>
        </w:rPr>
        <w:t>號函公布</w:t>
      </w:r>
    </w:p>
    <w:p w14:paraId="5B10FE42" w14:textId="77777777" w:rsidR="001414F4" w:rsidRPr="001003C1" w:rsidRDefault="001414F4" w:rsidP="001414F4">
      <w:pPr>
        <w:spacing w:line="240" w:lineRule="exact"/>
        <w:ind w:leftChars="1950" w:left="5530" w:rightChars="5" w:right="12" w:hangingChars="425" w:hanging="850"/>
        <w:jc w:val="both"/>
        <w:rPr>
          <w:rFonts w:ascii="Times New Roman" w:eastAsia="標楷體" w:hAnsi="Times New Roman" w:cs="Times New Roman"/>
          <w:sz w:val="20"/>
        </w:rPr>
      </w:pPr>
      <w:r w:rsidRPr="001003C1">
        <w:rPr>
          <w:rFonts w:ascii="Times New Roman" w:eastAsia="標楷體" w:hAnsi="Times New Roman" w:cs="Times New Roman"/>
          <w:sz w:val="20"/>
        </w:rPr>
        <w:t>May 7, 2013 Promulgated via the KMU official letter Kuo Chi Tzu No. 1021101375</w:t>
      </w:r>
    </w:p>
    <w:p w14:paraId="35F701A5" w14:textId="77777777" w:rsidR="001414F4" w:rsidRPr="001003C1" w:rsidRDefault="001414F4" w:rsidP="001414F4">
      <w:pPr>
        <w:spacing w:line="240" w:lineRule="exact"/>
        <w:ind w:leftChars="1950" w:left="5530" w:rightChars="5" w:right="12" w:hangingChars="425" w:hanging="850"/>
        <w:jc w:val="both"/>
        <w:rPr>
          <w:rFonts w:ascii="Times New Roman" w:eastAsia="標楷體" w:hAnsi="Times New Roman" w:cs="Times New Roman"/>
          <w:sz w:val="20"/>
        </w:rPr>
      </w:pPr>
      <w:r w:rsidRPr="001003C1">
        <w:rPr>
          <w:rFonts w:ascii="Times New Roman" w:eastAsia="標楷體" w:hAnsi="Times New Roman" w:cs="Times New Roman"/>
          <w:sz w:val="20"/>
        </w:rPr>
        <w:t>103.01.28 102</w:t>
      </w:r>
      <w:r w:rsidRPr="001003C1">
        <w:rPr>
          <w:rFonts w:ascii="Times New Roman" w:eastAsia="標楷體" w:hAnsi="Times New Roman" w:cs="Times New Roman"/>
          <w:sz w:val="20"/>
        </w:rPr>
        <w:t>學年度第</w:t>
      </w:r>
      <w:r w:rsidRPr="001003C1">
        <w:rPr>
          <w:rFonts w:ascii="Times New Roman" w:eastAsia="標楷體" w:hAnsi="Times New Roman" w:cs="Times New Roman"/>
          <w:sz w:val="20"/>
        </w:rPr>
        <w:t>2</w:t>
      </w:r>
      <w:r w:rsidRPr="001003C1">
        <w:rPr>
          <w:rFonts w:ascii="Times New Roman" w:eastAsia="標楷體" w:hAnsi="Times New Roman" w:cs="Times New Roman"/>
          <w:sz w:val="20"/>
        </w:rPr>
        <w:t>次國際學術交流委員會修正通過</w:t>
      </w:r>
    </w:p>
    <w:p w14:paraId="6006DE59" w14:textId="77777777" w:rsidR="001414F4" w:rsidRPr="001003C1" w:rsidRDefault="001414F4" w:rsidP="001414F4">
      <w:pPr>
        <w:spacing w:line="240" w:lineRule="exact"/>
        <w:ind w:leftChars="1950" w:left="5530" w:rightChars="5" w:right="12" w:hangingChars="425" w:hanging="850"/>
        <w:jc w:val="both"/>
        <w:rPr>
          <w:rFonts w:ascii="Times New Roman" w:eastAsia="標楷體" w:hAnsi="Times New Roman" w:cs="Times New Roman"/>
          <w:sz w:val="20"/>
        </w:rPr>
      </w:pPr>
      <w:r w:rsidRPr="001003C1">
        <w:rPr>
          <w:rFonts w:ascii="Times New Roman" w:eastAsia="標楷體" w:hAnsi="Times New Roman" w:cs="Times New Roman"/>
          <w:sz w:val="20"/>
        </w:rPr>
        <w:t>January 28, 2014 Amended and passed by the 2nd International Academic Exchange Committee Meeting of the Academic Year 2013</w:t>
      </w:r>
    </w:p>
    <w:p w14:paraId="028CDA25" w14:textId="77777777" w:rsidR="001414F4" w:rsidRPr="001003C1" w:rsidRDefault="001414F4" w:rsidP="001414F4">
      <w:pPr>
        <w:spacing w:line="240" w:lineRule="exact"/>
        <w:ind w:leftChars="1950" w:left="5530" w:rightChars="5" w:right="12" w:hangingChars="425" w:hanging="850"/>
        <w:jc w:val="both"/>
        <w:rPr>
          <w:rFonts w:ascii="Times New Roman" w:eastAsia="標楷體" w:hAnsi="Times New Roman" w:cs="Times New Roman"/>
          <w:sz w:val="20"/>
        </w:rPr>
      </w:pPr>
      <w:r w:rsidRPr="001003C1">
        <w:rPr>
          <w:rFonts w:ascii="Times New Roman" w:eastAsia="標楷體" w:hAnsi="Times New Roman" w:cs="Times New Roman"/>
          <w:sz w:val="20"/>
        </w:rPr>
        <w:t>103.02.27 102</w:t>
      </w:r>
      <w:r w:rsidRPr="001003C1">
        <w:rPr>
          <w:rFonts w:ascii="Times New Roman" w:eastAsia="標楷體" w:hAnsi="Times New Roman" w:cs="Times New Roman"/>
          <w:sz w:val="20"/>
        </w:rPr>
        <w:t>學年度第</w:t>
      </w:r>
      <w:r w:rsidRPr="001003C1">
        <w:rPr>
          <w:rFonts w:ascii="Times New Roman" w:eastAsia="標楷體" w:hAnsi="Times New Roman" w:cs="Times New Roman"/>
          <w:sz w:val="20"/>
        </w:rPr>
        <w:t>5</w:t>
      </w:r>
      <w:r w:rsidRPr="001003C1">
        <w:rPr>
          <w:rFonts w:ascii="Times New Roman" w:eastAsia="標楷體" w:hAnsi="Times New Roman" w:cs="Times New Roman"/>
          <w:sz w:val="20"/>
        </w:rPr>
        <w:t>次行政會議通過</w:t>
      </w:r>
    </w:p>
    <w:p w14:paraId="709980CD" w14:textId="77777777" w:rsidR="001414F4" w:rsidRPr="001003C1" w:rsidRDefault="001414F4" w:rsidP="001414F4">
      <w:pPr>
        <w:spacing w:line="240" w:lineRule="exact"/>
        <w:ind w:leftChars="1950" w:left="5530" w:rightChars="5" w:right="12" w:hangingChars="425" w:hanging="850"/>
        <w:jc w:val="both"/>
        <w:rPr>
          <w:rFonts w:ascii="Times New Roman" w:eastAsia="標楷體" w:hAnsi="Times New Roman" w:cs="Times New Roman"/>
          <w:sz w:val="20"/>
        </w:rPr>
      </w:pPr>
      <w:r w:rsidRPr="001003C1">
        <w:rPr>
          <w:rFonts w:ascii="Times New Roman" w:eastAsia="標楷體" w:hAnsi="Times New Roman" w:cs="Times New Roman"/>
          <w:sz w:val="20"/>
        </w:rPr>
        <w:t>February 27, 2014 Passed by the 5th Administrative Meeting of the Academic Year 2013</w:t>
      </w:r>
    </w:p>
    <w:p w14:paraId="4BEF1DA1" w14:textId="77777777" w:rsidR="001414F4" w:rsidRPr="001003C1" w:rsidRDefault="001414F4" w:rsidP="001414F4">
      <w:pPr>
        <w:spacing w:line="240" w:lineRule="exact"/>
        <w:ind w:leftChars="1950" w:left="5530" w:rightChars="5" w:right="12" w:hangingChars="425" w:hanging="850"/>
        <w:jc w:val="both"/>
        <w:rPr>
          <w:rFonts w:ascii="Times New Roman" w:eastAsia="標楷體" w:hAnsi="Times New Roman" w:cs="Times New Roman"/>
          <w:sz w:val="20"/>
        </w:rPr>
      </w:pPr>
      <w:r w:rsidRPr="001003C1">
        <w:rPr>
          <w:rFonts w:ascii="Times New Roman" w:eastAsia="標楷體" w:hAnsi="Times New Roman" w:cs="Times New Roman"/>
          <w:sz w:val="20"/>
        </w:rPr>
        <w:t xml:space="preserve">103.05.02 </w:t>
      </w:r>
      <w:r w:rsidRPr="001003C1">
        <w:rPr>
          <w:rFonts w:ascii="Times New Roman" w:eastAsia="標楷體" w:hAnsi="Times New Roman" w:cs="Times New Roman"/>
          <w:sz w:val="20"/>
        </w:rPr>
        <w:t>高</w:t>
      </w:r>
      <w:proofErr w:type="gramStart"/>
      <w:r w:rsidRPr="001003C1">
        <w:rPr>
          <w:rFonts w:ascii="Times New Roman" w:eastAsia="標楷體" w:hAnsi="Times New Roman" w:cs="Times New Roman"/>
          <w:sz w:val="20"/>
        </w:rPr>
        <w:t>醫</w:t>
      </w:r>
      <w:proofErr w:type="gramEnd"/>
      <w:r w:rsidRPr="001003C1">
        <w:rPr>
          <w:rFonts w:ascii="Times New Roman" w:eastAsia="標楷體" w:hAnsi="Times New Roman" w:cs="Times New Roman"/>
          <w:sz w:val="20"/>
        </w:rPr>
        <w:t>國際字第</w:t>
      </w:r>
      <w:r w:rsidRPr="001003C1">
        <w:rPr>
          <w:rFonts w:ascii="Times New Roman" w:eastAsia="標楷體" w:hAnsi="Times New Roman" w:cs="Times New Roman"/>
          <w:sz w:val="20"/>
        </w:rPr>
        <w:t>1031101333</w:t>
      </w:r>
      <w:r w:rsidRPr="001003C1">
        <w:rPr>
          <w:rFonts w:ascii="Times New Roman" w:eastAsia="標楷體" w:hAnsi="Times New Roman" w:cs="Times New Roman"/>
          <w:sz w:val="20"/>
        </w:rPr>
        <w:t>號函公布</w:t>
      </w:r>
    </w:p>
    <w:p w14:paraId="2F507C49" w14:textId="77777777" w:rsidR="001414F4" w:rsidRPr="001003C1" w:rsidRDefault="001414F4" w:rsidP="001414F4">
      <w:pPr>
        <w:spacing w:line="240" w:lineRule="exact"/>
        <w:ind w:leftChars="1950" w:left="5530" w:rightChars="5" w:right="12" w:hangingChars="425" w:hanging="850"/>
        <w:jc w:val="both"/>
        <w:rPr>
          <w:rFonts w:ascii="Times New Roman" w:eastAsia="標楷體" w:hAnsi="Times New Roman" w:cs="Times New Roman"/>
          <w:sz w:val="20"/>
        </w:rPr>
      </w:pPr>
      <w:r w:rsidRPr="001003C1">
        <w:rPr>
          <w:rFonts w:ascii="Times New Roman" w:eastAsia="標楷體" w:hAnsi="Times New Roman" w:cs="Times New Roman"/>
          <w:sz w:val="20"/>
        </w:rPr>
        <w:t>May 2, 2014 Promulgated via the KMU official letter Kuo Chi Tzu No. 1031101333</w:t>
      </w:r>
    </w:p>
    <w:p w14:paraId="3DBCCB58" w14:textId="77777777" w:rsidR="001414F4" w:rsidRPr="001003C1" w:rsidRDefault="001414F4" w:rsidP="001414F4">
      <w:pPr>
        <w:spacing w:line="240" w:lineRule="exact"/>
        <w:ind w:leftChars="1950" w:left="5530" w:rightChars="5" w:right="12" w:hangingChars="425" w:hanging="850"/>
        <w:jc w:val="both"/>
        <w:rPr>
          <w:rFonts w:ascii="Times New Roman" w:eastAsia="標楷體" w:hAnsi="Times New Roman" w:cs="Times New Roman"/>
          <w:sz w:val="20"/>
        </w:rPr>
      </w:pPr>
      <w:r w:rsidRPr="001003C1">
        <w:rPr>
          <w:rFonts w:ascii="Times New Roman" w:eastAsia="標楷體" w:hAnsi="Times New Roman" w:cs="Times New Roman"/>
          <w:sz w:val="20"/>
        </w:rPr>
        <w:t>104.07.09 103</w:t>
      </w:r>
      <w:r w:rsidRPr="001003C1">
        <w:rPr>
          <w:rFonts w:ascii="Times New Roman" w:eastAsia="標楷體" w:hAnsi="Times New Roman" w:cs="Times New Roman"/>
          <w:sz w:val="20"/>
        </w:rPr>
        <w:t>學年度第</w:t>
      </w:r>
      <w:r w:rsidRPr="001003C1">
        <w:rPr>
          <w:rFonts w:ascii="Times New Roman" w:eastAsia="標楷體" w:hAnsi="Times New Roman" w:cs="Times New Roman"/>
          <w:sz w:val="20"/>
        </w:rPr>
        <w:t>12</w:t>
      </w:r>
      <w:r w:rsidRPr="001003C1">
        <w:rPr>
          <w:rFonts w:ascii="Times New Roman" w:eastAsia="標楷體" w:hAnsi="Times New Roman" w:cs="Times New Roman"/>
          <w:sz w:val="20"/>
        </w:rPr>
        <w:t>次行會議通過</w:t>
      </w:r>
    </w:p>
    <w:p w14:paraId="0ED1CC1C" w14:textId="77777777" w:rsidR="001414F4" w:rsidRPr="001003C1" w:rsidRDefault="001414F4" w:rsidP="001414F4">
      <w:pPr>
        <w:spacing w:line="240" w:lineRule="exact"/>
        <w:ind w:leftChars="1950" w:left="5530" w:rightChars="5" w:right="12" w:hangingChars="425" w:hanging="850"/>
        <w:jc w:val="both"/>
        <w:rPr>
          <w:rFonts w:ascii="Times New Roman" w:eastAsia="標楷體" w:hAnsi="Times New Roman" w:cs="Times New Roman"/>
          <w:sz w:val="20"/>
        </w:rPr>
      </w:pPr>
      <w:r w:rsidRPr="001003C1">
        <w:rPr>
          <w:rFonts w:ascii="Times New Roman" w:eastAsia="標楷體" w:hAnsi="Times New Roman" w:cs="Times New Roman"/>
          <w:sz w:val="20"/>
        </w:rPr>
        <w:t>July 9, 2015 Passed by the 12th Administrative Meeting of the Academic Year 2014</w:t>
      </w:r>
    </w:p>
    <w:p w14:paraId="218FF92F" w14:textId="77777777" w:rsidR="001414F4" w:rsidRPr="001003C1" w:rsidRDefault="001414F4" w:rsidP="001414F4">
      <w:pPr>
        <w:spacing w:line="240" w:lineRule="exact"/>
        <w:ind w:leftChars="1950" w:left="5530" w:rightChars="5" w:right="12" w:hangingChars="425" w:hanging="850"/>
        <w:jc w:val="both"/>
        <w:rPr>
          <w:rFonts w:ascii="Times New Roman" w:eastAsia="標楷體" w:hAnsi="Times New Roman" w:cs="Times New Roman"/>
          <w:sz w:val="20"/>
        </w:rPr>
      </w:pPr>
      <w:r w:rsidRPr="001003C1">
        <w:rPr>
          <w:rFonts w:ascii="Times New Roman" w:eastAsia="標楷體" w:hAnsi="Times New Roman" w:cs="Times New Roman"/>
          <w:sz w:val="20"/>
        </w:rPr>
        <w:t xml:space="preserve">104.09.21 </w:t>
      </w:r>
      <w:r w:rsidRPr="001003C1">
        <w:rPr>
          <w:rFonts w:ascii="Times New Roman" w:eastAsia="標楷體" w:hAnsi="Times New Roman" w:cs="Times New Roman"/>
          <w:sz w:val="20"/>
        </w:rPr>
        <w:t>高</w:t>
      </w:r>
      <w:proofErr w:type="gramStart"/>
      <w:r w:rsidRPr="001003C1">
        <w:rPr>
          <w:rFonts w:ascii="Times New Roman" w:eastAsia="標楷體" w:hAnsi="Times New Roman" w:cs="Times New Roman"/>
          <w:sz w:val="20"/>
        </w:rPr>
        <w:t>醫</w:t>
      </w:r>
      <w:proofErr w:type="gramEnd"/>
      <w:r w:rsidRPr="001003C1">
        <w:rPr>
          <w:rFonts w:ascii="Times New Roman" w:eastAsia="標楷體" w:hAnsi="Times New Roman" w:cs="Times New Roman"/>
          <w:sz w:val="20"/>
        </w:rPr>
        <w:t>國際字第</w:t>
      </w:r>
      <w:r w:rsidRPr="001003C1">
        <w:rPr>
          <w:rFonts w:ascii="Times New Roman" w:eastAsia="標楷體" w:hAnsi="Times New Roman" w:cs="Times New Roman"/>
          <w:sz w:val="20"/>
        </w:rPr>
        <w:t>1041103090</w:t>
      </w:r>
      <w:r w:rsidRPr="001003C1">
        <w:rPr>
          <w:rFonts w:ascii="Times New Roman" w:eastAsia="標楷體" w:hAnsi="Times New Roman" w:cs="Times New Roman"/>
          <w:sz w:val="20"/>
        </w:rPr>
        <w:t>號函公布</w:t>
      </w:r>
    </w:p>
    <w:p w14:paraId="2B573D98" w14:textId="77777777" w:rsidR="001414F4" w:rsidRPr="001003C1" w:rsidRDefault="001414F4" w:rsidP="001414F4">
      <w:pPr>
        <w:spacing w:line="240" w:lineRule="exact"/>
        <w:ind w:leftChars="1950" w:left="5530" w:rightChars="5" w:right="12" w:hangingChars="425" w:hanging="850"/>
        <w:jc w:val="both"/>
        <w:rPr>
          <w:rFonts w:ascii="Times New Roman" w:eastAsia="標楷體" w:hAnsi="Times New Roman" w:cs="Times New Roman"/>
          <w:sz w:val="20"/>
        </w:rPr>
      </w:pPr>
      <w:r w:rsidRPr="001003C1">
        <w:rPr>
          <w:rFonts w:ascii="Times New Roman" w:eastAsia="標楷體" w:hAnsi="Times New Roman" w:cs="Times New Roman"/>
          <w:sz w:val="20"/>
        </w:rPr>
        <w:t>September 21, 2015 Promulgated via the KMU official letter Kuo Chi Tzu No. 1041103090</w:t>
      </w:r>
    </w:p>
    <w:p w14:paraId="4CE2A890" w14:textId="77777777" w:rsidR="001414F4" w:rsidRPr="001003C1" w:rsidRDefault="001414F4" w:rsidP="001414F4">
      <w:pPr>
        <w:spacing w:line="240" w:lineRule="exact"/>
        <w:ind w:leftChars="1950" w:left="5530" w:rightChars="5" w:right="12" w:hangingChars="425" w:hanging="850"/>
        <w:jc w:val="both"/>
        <w:rPr>
          <w:rFonts w:ascii="Times New Roman" w:eastAsia="標楷體" w:hAnsi="Times New Roman" w:cs="Times New Roman"/>
          <w:sz w:val="20"/>
        </w:rPr>
      </w:pPr>
      <w:r w:rsidRPr="001003C1">
        <w:rPr>
          <w:rFonts w:ascii="Times New Roman" w:eastAsia="標楷體" w:hAnsi="Times New Roman" w:cs="Times New Roman"/>
          <w:sz w:val="20"/>
        </w:rPr>
        <w:t>106.01.12 105</w:t>
      </w:r>
      <w:r w:rsidRPr="001003C1">
        <w:rPr>
          <w:rFonts w:ascii="Times New Roman" w:eastAsia="標楷體" w:hAnsi="Times New Roman" w:cs="Times New Roman"/>
          <w:sz w:val="20"/>
        </w:rPr>
        <w:t>學年度第</w:t>
      </w:r>
      <w:r w:rsidRPr="001003C1">
        <w:rPr>
          <w:rFonts w:ascii="Times New Roman" w:eastAsia="標楷體" w:hAnsi="Times New Roman" w:cs="Times New Roman"/>
          <w:sz w:val="20"/>
        </w:rPr>
        <w:t>6</w:t>
      </w:r>
      <w:r w:rsidRPr="001003C1">
        <w:rPr>
          <w:rFonts w:ascii="Times New Roman" w:eastAsia="標楷體" w:hAnsi="Times New Roman" w:cs="Times New Roman"/>
          <w:sz w:val="20"/>
        </w:rPr>
        <w:t>次行政會議審議通過</w:t>
      </w:r>
    </w:p>
    <w:p w14:paraId="2E698CEE" w14:textId="77777777" w:rsidR="001414F4" w:rsidRPr="001003C1" w:rsidRDefault="001414F4" w:rsidP="001414F4">
      <w:pPr>
        <w:spacing w:line="240" w:lineRule="exact"/>
        <w:ind w:leftChars="1950" w:left="5530" w:rightChars="5" w:right="12" w:hangingChars="425" w:hanging="850"/>
        <w:jc w:val="both"/>
        <w:rPr>
          <w:rFonts w:ascii="Times New Roman" w:eastAsia="標楷體" w:hAnsi="Times New Roman" w:cs="Times New Roman"/>
          <w:sz w:val="20"/>
        </w:rPr>
      </w:pPr>
      <w:r w:rsidRPr="001003C1">
        <w:rPr>
          <w:rFonts w:ascii="Times New Roman" w:eastAsia="標楷體" w:hAnsi="Times New Roman" w:cs="Times New Roman"/>
          <w:sz w:val="20"/>
        </w:rPr>
        <w:t>January 12, 2017 Reviewed and passed by the 6th Administrative Meeting of the Academic Year 2016</w:t>
      </w:r>
    </w:p>
    <w:p w14:paraId="22506087" w14:textId="77777777" w:rsidR="001414F4" w:rsidRPr="001003C1" w:rsidRDefault="001414F4" w:rsidP="001414F4">
      <w:pPr>
        <w:spacing w:line="240" w:lineRule="exact"/>
        <w:ind w:leftChars="1950" w:left="5530" w:rightChars="5" w:right="12" w:hangingChars="425" w:hanging="850"/>
        <w:jc w:val="both"/>
        <w:rPr>
          <w:rFonts w:ascii="Times New Roman" w:eastAsia="標楷體" w:hAnsi="Times New Roman" w:cs="Times New Roman"/>
          <w:sz w:val="20"/>
        </w:rPr>
      </w:pPr>
      <w:r w:rsidRPr="001003C1">
        <w:rPr>
          <w:rFonts w:ascii="Times New Roman" w:eastAsia="標楷體" w:hAnsi="Times New Roman" w:cs="Times New Roman"/>
          <w:sz w:val="20"/>
        </w:rPr>
        <w:t>106.07.24 105</w:t>
      </w:r>
      <w:r w:rsidRPr="001003C1">
        <w:rPr>
          <w:rFonts w:ascii="Times New Roman" w:eastAsia="標楷體" w:hAnsi="Times New Roman" w:cs="Times New Roman"/>
          <w:sz w:val="20"/>
        </w:rPr>
        <w:t>學年度第</w:t>
      </w:r>
      <w:r w:rsidRPr="001003C1">
        <w:rPr>
          <w:rFonts w:ascii="Times New Roman" w:eastAsia="標楷體" w:hAnsi="Times New Roman" w:cs="Times New Roman"/>
          <w:sz w:val="20"/>
        </w:rPr>
        <w:t>12</w:t>
      </w:r>
      <w:r w:rsidRPr="001003C1">
        <w:rPr>
          <w:rFonts w:ascii="Times New Roman" w:eastAsia="標楷體" w:hAnsi="Times New Roman" w:cs="Times New Roman"/>
          <w:sz w:val="20"/>
        </w:rPr>
        <w:t>次行政會審議通過</w:t>
      </w:r>
    </w:p>
    <w:p w14:paraId="0093DB43" w14:textId="77777777" w:rsidR="001414F4" w:rsidRPr="001003C1" w:rsidRDefault="001414F4" w:rsidP="001414F4">
      <w:pPr>
        <w:spacing w:line="240" w:lineRule="exact"/>
        <w:ind w:leftChars="1950" w:left="5530" w:rightChars="5" w:right="12" w:hangingChars="425" w:hanging="850"/>
        <w:jc w:val="both"/>
        <w:rPr>
          <w:rFonts w:ascii="Times New Roman" w:eastAsia="標楷體" w:hAnsi="Times New Roman" w:cs="Times New Roman"/>
          <w:sz w:val="20"/>
        </w:rPr>
      </w:pPr>
      <w:r w:rsidRPr="001003C1">
        <w:rPr>
          <w:rFonts w:ascii="Times New Roman" w:eastAsia="標楷體" w:hAnsi="Times New Roman" w:cs="Times New Roman"/>
          <w:sz w:val="20"/>
        </w:rPr>
        <w:t>July 24, 2017 Reviewed and passed by the 12th Administrative Meeting of the Academic Year 2016</w:t>
      </w:r>
    </w:p>
    <w:p w14:paraId="434F4001" w14:textId="77777777" w:rsidR="001414F4" w:rsidRPr="001003C1" w:rsidRDefault="001414F4" w:rsidP="001414F4">
      <w:pPr>
        <w:spacing w:line="240" w:lineRule="exact"/>
        <w:ind w:leftChars="1950" w:left="5530" w:rightChars="5" w:right="12" w:hangingChars="425" w:hanging="850"/>
        <w:jc w:val="both"/>
        <w:rPr>
          <w:rFonts w:ascii="Times New Roman" w:eastAsia="標楷體" w:hAnsi="Times New Roman" w:cs="Times New Roman"/>
          <w:sz w:val="20"/>
        </w:rPr>
      </w:pPr>
      <w:r w:rsidRPr="001003C1">
        <w:rPr>
          <w:rFonts w:ascii="Times New Roman" w:eastAsia="標楷體" w:hAnsi="Times New Roman" w:cs="Times New Roman"/>
          <w:sz w:val="20"/>
        </w:rPr>
        <w:t>109.08.13 109</w:t>
      </w:r>
      <w:r w:rsidRPr="001003C1">
        <w:rPr>
          <w:rFonts w:ascii="Times New Roman" w:eastAsia="標楷體" w:hAnsi="Times New Roman" w:cs="Times New Roman"/>
          <w:sz w:val="20"/>
        </w:rPr>
        <w:t>學年度第</w:t>
      </w:r>
      <w:r w:rsidRPr="001003C1">
        <w:rPr>
          <w:rFonts w:ascii="Times New Roman" w:eastAsia="標楷體" w:hAnsi="Times New Roman" w:cs="Times New Roman"/>
          <w:sz w:val="20"/>
        </w:rPr>
        <w:t>1</w:t>
      </w:r>
      <w:r w:rsidRPr="001003C1">
        <w:rPr>
          <w:rFonts w:ascii="Times New Roman" w:eastAsia="標楷體" w:hAnsi="Times New Roman" w:cs="Times New Roman"/>
          <w:sz w:val="20"/>
        </w:rPr>
        <w:t>次行政會議通過</w:t>
      </w:r>
    </w:p>
    <w:p w14:paraId="525735B6" w14:textId="77777777" w:rsidR="001414F4" w:rsidRPr="001003C1" w:rsidRDefault="001414F4" w:rsidP="001414F4">
      <w:pPr>
        <w:spacing w:line="240" w:lineRule="exact"/>
        <w:ind w:leftChars="1950" w:left="5530" w:rightChars="5" w:right="12" w:hangingChars="425" w:hanging="850"/>
        <w:jc w:val="both"/>
        <w:rPr>
          <w:rFonts w:ascii="Times New Roman" w:eastAsia="標楷體" w:hAnsi="Times New Roman" w:cs="Times New Roman"/>
          <w:sz w:val="20"/>
        </w:rPr>
      </w:pPr>
      <w:r w:rsidRPr="001003C1">
        <w:rPr>
          <w:rFonts w:ascii="Times New Roman" w:eastAsia="標楷體" w:hAnsi="Times New Roman" w:cs="Times New Roman"/>
          <w:sz w:val="20"/>
        </w:rPr>
        <w:t>August 13, 2020 Passed by the 1st Administrative Meeting of the Academic Year 2020</w:t>
      </w:r>
    </w:p>
    <w:p w14:paraId="76B47A21" w14:textId="77777777" w:rsidR="001414F4" w:rsidRPr="001003C1" w:rsidRDefault="001414F4" w:rsidP="001414F4">
      <w:pPr>
        <w:spacing w:line="240" w:lineRule="exact"/>
        <w:ind w:leftChars="1950" w:left="5530" w:rightChars="5" w:right="12" w:hangingChars="425" w:hanging="850"/>
        <w:jc w:val="both"/>
        <w:rPr>
          <w:rFonts w:ascii="Times New Roman" w:eastAsia="標楷體" w:hAnsi="Times New Roman" w:cs="Times New Roman"/>
          <w:sz w:val="20"/>
        </w:rPr>
      </w:pPr>
      <w:r w:rsidRPr="001003C1">
        <w:rPr>
          <w:rFonts w:ascii="Times New Roman" w:eastAsia="標楷體" w:hAnsi="Times New Roman" w:cs="Times New Roman"/>
          <w:sz w:val="20"/>
        </w:rPr>
        <w:t>109.09.10</w:t>
      </w:r>
      <w:r w:rsidRPr="001003C1">
        <w:rPr>
          <w:rFonts w:ascii="Times New Roman" w:eastAsia="標楷體" w:hAnsi="Times New Roman" w:cs="Times New Roman"/>
          <w:sz w:val="20"/>
        </w:rPr>
        <w:t>高</w:t>
      </w:r>
      <w:proofErr w:type="gramStart"/>
      <w:r w:rsidRPr="001003C1">
        <w:rPr>
          <w:rFonts w:ascii="Times New Roman" w:eastAsia="標楷體" w:hAnsi="Times New Roman" w:cs="Times New Roman"/>
          <w:sz w:val="20"/>
        </w:rPr>
        <w:t>醫</w:t>
      </w:r>
      <w:proofErr w:type="gramEnd"/>
      <w:r w:rsidRPr="001003C1">
        <w:rPr>
          <w:rFonts w:ascii="Times New Roman" w:eastAsia="標楷體" w:hAnsi="Times New Roman" w:cs="Times New Roman"/>
          <w:sz w:val="20"/>
        </w:rPr>
        <w:t>國際字第</w:t>
      </w:r>
      <w:r w:rsidRPr="001003C1">
        <w:rPr>
          <w:rFonts w:ascii="Times New Roman" w:eastAsia="標楷體" w:hAnsi="Times New Roman" w:cs="Times New Roman"/>
          <w:sz w:val="20"/>
        </w:rPr>
        <w:t>1091102890</w:t>
      </w:r>
      <w:r w:rsidRPr="001003C1">
        <w:rPr>
          <w:rFonts w:ascii="Times New Roman" w:eastAsia="標楷體" w:hAnsi="Times New Roman" w:cs="Times New Roman"/>
          <w:sz w:val="20"/>
        </w:rPr>
        <w:t>號函公布</w:t>
      </w:r>
    </w:p>
    <w:p w14:paraId="04BE3D3A" w14:textId="77777777" w:rsidR="001414F4" w:rsidRPr="001003C1" w:rsidRDefault="001414F4" w:rsidP="001414F4">
      <w:pPr>
        <w:spacing w:line="240" w:lineRule="exact"/>
        <w:ind w:leftChars="1950" w:left="5530" w:rightChars="5" w:right="12" w:hangingChars="425" w:hanging="850"/>
        <w:jc w:val="both"/>
        <w:rPr>
          <w:rFonts w:ascii="Times New Roman" w:eastAsia="標楷體" w:hAnsi="Times New Roman" w:cs="Times New Roman"/>
          <w:sz w:val="20"/>
        </w:rPr>
      </w:pPr>
      <w:r w:rsidRPr="001003C1">
        <w:rPr>
          <w:rFonts w:ascii="Times New Roman" w:eastAsia="標楷體" w:hAnsi="Times New Roman" w:cs="Times New Roman"/>
          <w:sz w:val="20"/>
        </w:rPr>
        <w:lastRenderedPageBreak/>
        <w:t>September 10, 2020 Promulgated via the KMU official letter Kuo Chi Tzu No. 1091102890</w:t>
      </w:r>
    </w:p>
    <w:p w14:paraId="113F89A7" w14:textId="77777777" w:rsidR="001414F4" w:rsidRPr="001003C1" w:rsidRDefault="001414F4" w:rsidP="001414F4">
      <w:pPr>
        <w:spacing w:line="240" w:lineRule="exact"/>
        <w:ind w:leftChars="1950" w:left="5530" w:rightChars="5" w:right="12" w:hangingChars="425" w:hanging="850"/>
        <w:jc w:val="both"/>
        <w:rPr>
          <w:rFonts w:ascii="Times New Roman" w:eastAsia="標楷體" w:hAnsi="Times New Roman" w:cs="Times New Roman"/>
          <w:sz w:val="20"/>
        </w:rPr>
      </w:pPr>
      <w:r w:rsidRPr="001003C1">
        <w:rPr>
          <w:rFonts w:ascii="Times New Roman" w:eastAsia="標楷體" w:hAnsi="Times New Roman" w:cs="Times New Roman"/>
          <w:sz w:val="20"/>
        </w:rPr>
        <w:t>110.12.30 110</w:t>
      </w:r>
      <w:r w:rsidRPr="001003C1">
        <w:rPr>
          <w:rFonts w:ascii="Times New Roman" w:eastAsia="標楷體" w:hAnsi="Times New Roman" w:cs="Times New Roman"/>
          <w:sz w:val="20"/>
        </w:rPr>
        <w:t>學年度第</w:t>
      </w:r>
      <w:r w:rsidRPr="001003C1">
        <w:rPr>
          <w:rFonts w:ascii="Times New Roman" w:eastAsia="標楷體" w:hAnsi="Times New Roman" w:cs="Times New Roman"/>
          <w:sz w:val="20"/>
        </w:rPr>
        <w:t>5</w:t>
      </w:r>
      <w:r w:rsidRPr="001003C1">
        <w:rPr>
          <w:rFonts w:ascii="Times New Roman" w:eastAsia="標楷體" w:hAnsi="Times New Roman" w:cs="Times New Roman"/>
          <w:sz w:val="20"/>
        </w:rPr>
        <w:t>次行政會議通過，本次增訂第</w:t>
      </w:r>
      <w:r w:rsidRPr="001003C1">
        <w:rPr>
          <w:rFonts w:ascii="Times New Roman" w:eastAsia="標楷體" w:hAnsi="Times New Roman" w:cs="Times New Roman"/>
          <w:sz w:val="20"/>
        </w:rPr>
        <w:t>2</w:t>
      </w:r>
      <w:r w:rsidRPr="001003C1">
        <w:rPr>
          <w:rFonts w:ascii="Times New Roman" w:eastAsia="標楷體" w:hAnsi="Times New Roman" w:cs="Times New Roman"/>
          <w:sz w:val="20"/>
        </w:rPr>
        <w:t>點第</w:t>
      </w:r>
      <w:r w:rsidRPr="001003C1">
        <w:rPr>
          <w:rFonts w:ascii="Times New Roman" w:eastAsia="標楷體" w:hAnsi="Times New Roman" w:cs="Times New Roman"/>
          <w:sz w:val="20"/>
        </w:rPr>
        <w:t>3</w:t>
      </w:r>
      <w:r w:rsidRPr="001003C1">
        <w:rPr>
          <w:rFonts w:ascii="Times New Roman" w:eastAsia="標楷體" w:hAnsi="Times New Roman" w:cs="Times New Roman"/>
          <w:sz w:val="20"/>
        </w:rPr>
        <w:t>項條文，自中華民國</w:t>
      </w:r>
      <w:r w:rsidRPr="001003C1">
        <w:rPr>
          <w:rFonts w:ascii="Times New Roman" w:eastAsia="標楷體" w:hAnsi="Times New Roman" w:cs="Times New Roman"/>
          <w:sz w:val="20"/>
        </w:rPr>
        <w:t>110</w:t>
      </w:r>
      <w:r w:rsidRPr="001003C1">
        <w:rPr>
          <w:rFonts w:ascii="Times New Roman" w:eastAsia="標楷體" w:hAnsi="Times New Roman" w:cs="Times New Roman"/>
          <w:sz w:val="20"/>
        </w:rPr>
        <w:t>年</w:t>
      </w:r>
      <w:r w:rsidRPr="001003C1">
        <w:rPr>
          <w:rFonts w:ascii="Times New Roman" w:eastAsia="標楷體" w:hAnsi="Times New Roman" w:cs="Times New Roman"/>
          <w:sz w:val="20"/>
        </w:rPr>
        <w:t>8</w:t>
      </w:r>
      <w:r w:rsidRPr="001003C1">
        <w:rPr>
          <w:rFonts w:ascii="Times New Roman" w:eastAsia="標楷體" w:hAnsi="Times New Roman" w:cs="Times New Roman"/>
          <w:sz w:val="20"/>
        </w:rPr>
        <w:t>月</w:t>
      </w:r>
      <w:r w:rsidRPr="001003C1">
        <w:rPr>
          <w:rFonts w:ascii="Times New Roman" w:eastAsia="標楷體" w:hAnsi="Times New Roman" w:cs="Times New Roman"/>
          <w:sz w:val="20"/>
        </w:rPr>
        <w:t>1</w:t>
      </w:r>
      <w:r w:rsidRPr="001003C1">
        <w:rPr>
          <w:rFonts w:ascii="Times New Roman" w:eastAsia="標楷體" w:hAnsi="Times New Roman" w:cs="Times New Roman"/>
          <w:sz w:val="20"/>
        </w:rPr>
        <w:t>日起施行</w:t>
      </w:r>
    </w:p>
    <w:p w14:paraId="4D908C41" w14:textId="77777777" w:rsidR="001414F4" w:rsidRPr="001003C1" w:rsidRDefault="001414F4" w:rsidP="001414F4">
      <w:pPr>
        <w:spacing w:line="240" w:lineRule="exact"/>
        <w:ind w:leftChars="1950" w:left="5530" w:rightChars="5" w:right="12" w:hangingChars="425" w:hanging="850"/>
        <w:jc w:val="both"/>
        <w:rPr>
          <w:rFonts w:ascii="Times New Roman" w:eastAsia="標楷體" w:hAnsi="Times New Roman" w:cs="Times New Roman"/>
          <w:sz w:val="20"/>
        </w:rPr>
      </w:pPr>
      <w:r w:rsidRPr="001003C1">
        <w:rPr>
          <w:rFonts w:ascii="Times New Roman" w:eastAsia="標楷體" w:hAnsi="Times New Roman" w:cs="Times New Roman"/>
          <w:sz w:val="20"/>
        </w:rPr>
        <w:t>December 30, 2021 Passed by the 5th Administrative Meeting of the Academic Year 2021. The amendment includes the provision of Article 2, Paragraph 3, and has come into effect on August 1, 2021.</w:t>
      </w:r>
    </w:p>
    <w:p w14:paraId="3D61897B" w14:textId="77777777" w:rsidR="001414F4" w:rsidRPr="001003C1" w:rsidRDefault="001414F4" w:rsidP="001414F4">
      <w:pPr>
        <w:spacing w:line="240" w:lineRule="exact"/>
        <w:ind w:leftChars="1950" w:left="5530" w:rightChars="5" w:right="12" w:hangingChars="425" w:hanging="850"/>
        <w:jc w:val="both"/>
        <w:rPr>
          <w:rFonts w:ascii="Times New Roman" w:eastAsia="標楷體" w:hAnsi="Times New Roman" w:cs="Times New Roman"/>
          <w:sz w:val="20"/>
        </w:rPr>
      </w:pPr>
      <w:r w:rsidRPr="001003C1">
        <w:rPr>
          <w:rFonts w:ascii="Times New Roman" w:eastAsia="標楷體" w:hAnsi="Times New Roman" w:cs="Times New Roman"/>
          <w:sz w:val="20"/>
        </w:rPr>
        <w:t xml:space="preserve">111.01.13 </w:t>
      </w:r>
      <w:r w:rsidRPr="001003C1">
        <w:rPr>
          <w:rFonts w:ascii="Times New Roman" w:eastAsia="標楷體" w:hAnsi="Times New Roman" w:cs="Times New Roman"/>
          <w:sz w:val="20"/>
        </w:rPr>
        <w:t>高</w:t>
      </w:r>
      <w:proofErr w:type="gramStart"/>
      <w:r w:rsidRPr="001003C1">
        <w:rPr>
          <w:rFonts w:ascii="Times New Roman" w:eastAsia="標楷體" w:hAnsi="Times New Roman" w:cs="Times New Roman"/>
          <w:sz w:val="20"/>
        </w:rPr>
        <w:t>醫</w:t>
      </w:r>
      <w:proofErr w:type="gramEnd"/>
      <w:r w:rsidRPr="001003C1">
        <w:rPr>
          <w:rFonts w:ascii="Times New Roman" w:eastAsia="標楷體" w:hAnsi="Times New Roman" w:cs="Times New Roman"/>
          <w:sz w:val="20"/>
        </w:rPr>
        <w:t>國際字第</w:t>
      </w:r>
      <w:r w:rsidRPr="001003C1">
        <w:rPr>
          <w:rFonts w:ascii="Times New Roman" w:eastAsia="標楷體" w:hAnsi="Times New Roman" w:cs="Times New Roman"/>
          <w:sz w:val="20"/>
        </w:rPr>
        <w:t>1111100113</w:t>
      </w:r>
      <w:r w:rsidRPr="001003C1">
        <w:rPr>
          <w:rFonts w:ascii="Times New Roman" w:eastAsia="標楷體" w:hAnsi="Times New Roman" w:cs="Times New Roman"/>
          <w:sz w:val="20"/>
        </w:rPr>
        <w:t>號函公布，第</w:t>
      </w:r>
      <w:r w:rsidRPr="001003C1">
        <w:rPr>
          <w:rFonts w:ascii="Times New Roman" w:eastAsia="標楷體" w:hAnsi="Times New Roman" w:cs="Times New Roman"/>
          <w:sz w:val="20"/>
        </w:rPr>
        <w:t>2</w:t>
      </w:r>
      <w:r w:rsidRPr="001003C1">
        <w:rPr>
          <w:rFonts w:ascii="Times New Roman" w:eastAsia="標楷體" w:hAnsi="Times New Roman" w:cs="Times New Roman"/>
          <w:sz w:val="20"/>
        </w:rPr>
        <w:t>點第</w:t>
      </w:r>
      <w:r w:rsidRPr="001003C1">
        <w:rPr>
          <w:rFonts w:ascii="Times New Roman" w:eastAsia="標楷體" w:hAnsi="Times New Roman" w:cs="Times New Roman"/>
          <w:sz w:val="20"/>
        </w:rPr>
        <w:t>3</w:t>
      </w:r>
      <w:r w:rsidRPr="001003C1">
        <w:rPr>
          <w:rFonts w:ascii="Times New Roman" w:eastAsia="標楷體" w:hAnsi="Times New Roman" w:cs="Times New Roman"/>
          <w:sz w:val="20"/>
        </w:rPr>
        <w:t>項自</w:t>
      </w:r>
      <w:r w:rsidRPr="001003C1">
        <w:rPr>
          <w:rFonts w:ascii="Times New Roman" w:eastAsia="標楷體" w:hAnsi="Times New Roman" w:cs="Times New Roman"/>
          <w:sz w:val="20"/>
        </w:rPr>
        <w:t>110</w:t>
      </w:r>
      <w:r w:rsidRPr="001003C1">
        <w:rPr>
          <w:rFonts w:ascii="Times New Roman" w:eastAsia="標楷體" w:hAnsi="Times New Roman" w:cs="Times New Roman"/>
          <w:sz w:val="20"/>
        </w:rPr>
        <w:t>年</w:t>
      </w:r>
      <w:r w:rsidRPr="001003C1">
        <w:rPr>
          <w:rFonts w:ascii="Times New Roman" w:eastAsia="標楷體" w:hAnsi="Times New Roman" w:cs="Times New Roman"/>
          <w:sz w:val="20"/>
        </w:rPr>
        <w:t>8</w:t>
      </w:r>
      <w:r w:rsidRPr="001003C1">
        <w:rPr>
          <w:rFonts w:ascii="Times New Roman" w:eastAsia="標楷體" w:hAnsi="Times New Roman" w:cs="Times New Roman"/>
          <w:sz w:val="20"/>
        </w:rPr>
        <w:t>月</w:t>
      </w:r>
      <w:r w:rsidRPr="001003C1">
        <w:rPr>
          <w:rFonts w:ascii="Times New Roman" w:eastAsia="標楷體" w:hAnsi="Times New Roman" w:cs="Times New Roman"/>
          <w:sz w:val="20"/>
        </w:rPr>
        <w:t>1</w:t>
      </w:r>
      <w:r w:rsidRPr="001003C1">
        <w:rPr>
          <w:rFonts w:ascii="Times New Roman" w:eastAsia="標楷體" w:hAnsi="Times New Roman" w:cs="Times New Roman"/>
          <w:sz w:val="20"/>
        </w:rPr>
        <w:t>日起施行</w:t>
      </w:r>
    </w:p>
    <w:p w14:paraId="61E414CA" w14:textId="77777777" w:rsidR="001414F4" w:rsidRPr="001003C1" w:rsidRDefault="001414F4" w:rsidP="001414F4">
      <w:pPr>
        <w:spacing w:line="240" w:lineRule="exact"/>
        <w:ind w:leftChars="1950" w:left="5530" w:rightChars="5" w:right="12" w:hangingChars="425" w:hanging="850"/>
        <w:jc w:val="both"/>
        <w:rPr>
          <w:rFonts w:ascii="Times New Roman" w:eastAsia="標楷體" w:hAnsi="Times New Roman" w:cs="Times New Roman"/>
          <w:sz w:val="20"/>
        </w:rPr>
      </w:pPr>
      <w:r w:rsidRPr="001003C1">
        <w:rPr>
          <w:rFonts w:ascii="Times New Roman" w:eastAsia="標楷體" w:hAnsi="Times New Roman" w:cs="Times New Roman"/>
          <w:sz w:val="20"/>
        </w:rPr>
        <w:t>January 13, 2022 Promulgated via the KMU official letter Kuo Chi Tzu No. 1111100113. Article 2, Paragraph 3 has come into effect on August 1, 2021.</w:t>
      </w:r>
    </w:p>
    <w:p w14:paraId="05FE72D0" w14:textId="77777777" w:rsidR="001414F4" w:rsidRPr="001003C1" w:rsidRDefault="001414F4" w:rsidP="001414F4">
      <w:pPr>
        <w:spacing w:line="240" w:lineRule="exact"/>
        <w:ind w:leftChars="1950" w:left="5530" w:rightChars="5" w:right="12" w:hangingChars="425" w:hanging="850"/>
        <w:jc w:val="both"/>
        <w:rPr>
          <w:rFonts w:ascii="Times New Roman" w:eastAsia="標楷體" w:hAnsi="Times New Roman" w:cs="Times New Roman"/>
          <w:sz w:val="20"/>
        </w:rPr>
      </w:pPr>
      <w:r w:rsidRPr="001003C1">
        <w:rPr>
          <w:rFonts w:ascii="Times New Roman" w:eastAsia="標楷體" w:hAnsi="Times New Roman" w:cs="Times New Roman"/>
          <w:sz w:val="20"/>
        </w:rPr>
        <w:t>112.02.09 111</w:t>
      </w:r>
      <w:r w:rsidRPr="001003C1">
        <w:rPr>
          <w:rFonts w:ascii="Times New Roman" w:eastAsia="標楷體" w:hAnsi="Times New Roman" w:cs="Times New Roman"/>
          <w:sz w:val="20"/>
        </w:rPr>
        <w:t>學年度第</w:t>
      </w:r>
      <w:r w:rsidRPr="001003C1">
        <w:rPr>
          <w:rFonts w:ascii="Times New Roman" w:eastAsia="標楷體" w:hAnsi="Times New Roman" w:cs="Times New Roman"/>
          <w:sz w:val="20"/>
        </w:rPr>
        <w:t>6</w:t>
      </w:r>
      <w:r w:rsidRPr="001003C1">
        <w:rPr>
          <w:rFonts w:ascii="Times New Roman" w:eastAsia="標楷體" w:hAnsi="Times New Roman" w:cs="Times New Roman"/>
          <w:sz w:val="20"/>
        </w:rPr>
        <w:t>次行政會議通過</w:t>
      </w:r>
    </w:p>
    <w:p w14:paraId="0D87387C" w14:textId="77777777" w:rsidR="001414F4" w:rsidRPr="001003C1" w:rsidRDefault="001414F4" w:rsidP="001414F4">
      <w:pPr>
        <w:spacing w:line="240" w:lineRule="exact"/>
        <w:ind w:leftChars="1950" w:left="5530" w:rightChars="5" w:right="12" w:hangingChars="425" w:hanging="850"/>
        <w:jc w:val="both"/>
        <w:rPr>
          <w:rFonts w:ascii="Times New Roman" w:eastAsia="標楷體" w:hAnsi="Times New Roman" w:cs="Times New Roman"/>
          <w:sz w:val="20"/>
        </w:rPr>
      </w:pPr>
      <w:r w:rsidRPr="001003C1">
        <w:rPr>
          <w:rFonts w:ascii="Times New Roman" w:eastAsia="標楷體" w:hAnsi="Times New Roman" w:cs="Times New Roman"/>
          <w:sz w:val="20"/>
        </w:rPr>
        <w:t>February 9, 2023 Passed by the 6th Administrative Meeting of the Academic Year 2022.</w:t>
      </w:r>
    </w:p>
    <w:p w14:paraId="178E92E3" w14:textId="77777777" w:rsidR="001414F4" w:rsidRPr="001003C1" w:rsidRDefault="001414F4" w:rsidP="001414F4">
      <w:pPr>
        <w:spacing w:line="240" w:lineRule="exact"/>
        <w:ind w:leftChars="1950" w:left="5530" w:rightChars="5" w:right="12" w:hangingChars="425" w:hanging="850"/>
        <w:jc w:val="both"/>
        <w:rPr>
          <w:rFonts w:ascii="Times New Roman" w:eastAsia="標楷體" w:hAnsi="Times New Roman" w:cs="Times New Roman"/>
          <w:sz w:val="20"/>
        </w:rPr>
      </w:pPr>
      <w:r w:rsidRPr="001003C1">
        <w:rPr>
          <w:rFonts w:ascii="Times New Roman" w:eastAsia="標楷體" w:hAnsi="Times New Roman" w:cs="Times New Roman"/>
          <w:sz w:val="20"/>
        </w:rPr>
        <w:t>112.06.15 111</w:t>
      </w:r>
      <w:r w:rsidRPr="001003C1">
        <w:rPr>
          <w:rFonts w:ascii="Times New Roman" w:eastAsia="標楷體" w:hAnsi="Times New Roman" w:cs="Times New Roman"/>
          <w:sz w:val="20"/>
        </w:rPr>
        <w:t>學年度第</w:t>
      </w:r>
      <w:r w:rsidRPr="001003C1">
        <w:rPr>
          <w:rFonts w:ascii="Times New Roman" w:eastAsia="標楷體" w:hAnsi="Times New Roman" w:cs="Times New Roman"/>
          <w:sz w:val="20"/>
        </w:rPr>
        <w:t>10</w:t>
      </w:r>
      <w:r w:rsidRPr="001003C1">
        <w:rPr>
          <w:rFonts w:ascii="Times New Roman" w:eastAsia="標楷體" w:hAnsi="Times New Roman" w:cs="Times New Roman"/>
          <w:sz w:val="20"/>
        </w:rPr>
        <w:t>次行政會議通過</w:t>
      </w:r>
    </w:p>
    <w:p w14:paraId="53A5DDE3" w14:textId="77777777" w:rsidR="001414F4" w:rsidRPr="001003C1" w:rsidRDefault="001414F4" w:rsidP="001414F4">
      <w:pPr>
        <w:spacing w:line="240" w:lineRule="exact"/>
        <w:ind w:leftChars="1950" w:left="5530" w:rightChars="5" w:right="12" w:hangingChars="425" w:hanging="850"/>
        <w:jc w:val="both"/>
        <w:rPr>
          <w:rFonts w:ascii="Times New Roman" w:eastAsia="標楷體" w:hAnsi="Times New Roman" w:cs="Times New Roman"/>
          <w:sz w:val="20"/>
        </w:rPr>
      </w:pPr>
      <w:r w:rsidRPr="001003C1">
        <w:rPr>
          <w:rFonts w:ascii="Times New Roman" w:eastAsia="標楷體" w:hAnsi="Times New Roman" w:cs="Times New Roman"/>
          <w:sz w:val="20"/>
        </w:rPr>
        <w:t>June 15, 2023 Passed by the 10th Administrative Meeting of the Academic Year 2022.</w:t>
      </w:r>
    </w:p>
    <w:p w14:paraId="1D3E3BFD" w14:textId="77777777" w:rsidR="001414F4" w:rsidRPr="001003C1" w:rsidRDefault="001414F4" w:rsidP="001414F4">
      <w:pPr>
        <w:spacing w:line="240" w:lineRule="exact"/>
        <w:ind w:leftChars="1950" w:left="5530" w:rightChars="5" w:right="12" w:hangingChars="425" w:hanging="850"/>
        <w:jc w:val="both"/>
        <w:rPr>
          <w:rFonts w:ascii="Times New Roman" w:eastAsia="標楷體" w:hAnsi="Times New Roman" w:cs="Times New Roman"/>
          <w:sz w:val="20"/>
        </w:rPr>
      </w:pPr>
      <w:r w:rsidRPr="001003C1">
        <w:rPr>
          <w:rFonts w:ascii="Times New Roman" w:eastAsia="標楷體" w:hAnsi="Times New Roman" w:cs="Times New Roman"/>
          <w:sz w:val="20"/>
        </w:rPr>
        <w:t>112.07.03</w:t>
      </w:r>
      <w:r w:rsidRPr="001003C1">
        <w:rPr>
          <w:rFonts w:ascii="Times New Roman" w:eastAsia="標楷體" w:hAnsi="Times New Roman" w:cs="Times New Roman"/>
          <w:sz w:val="20"/>
        </w:rPr>
        <w:t>高</w:t>
      </w:r>
      <w:proofErr w:type="gramStart"/>
      <w:r w:rsidRPr="001003C1">
        <w:rPr>
          <w:rFonts w:ascii="Times New Roman" w:eastAsia="標楷體" w:hAnsi="Times New Roman" w:cs="Times New Roman"/>
          <w:sz w:val="20"/>
        </w:rPr>
        <w:t>醫</w:t>
      </w:r>
      <w:proofErr w:type="gramEnd"/>
      <w:r w:rsidRPr="001003C1">
        <w:rPr>
          <w:rFonts w:ascii="Times New Roman" w:eastAsia="標楷體" w:hAnsi="Times New Roman" w:cs="Times New Roman"/>
          <w:sz w:val="20"/>
        </w:rPr>
        <w:t>國際字第</w:t>
      </w:r>
      <w:r w:rsidRPr="001003C1">
        <w:rPr>
          <w:rFonts w:ascii="Times New Roman" w:eastAsia="標楷體" w:hAnsi="Times New Roman" w:cs="Times New Roman"/>
          <w:sz w:val="20"/>
        </w:rPr>
        <w:t>1121102101</w:t>
      </w:r>
      <w:r w:rsidRPr="001003C1">
        <w:rPr>
          <w:rFonts w:ascii="Times New Roman" w:eastAsia="標楷體" w:hAnsi="Times New Roman" w:cs="Times New Roman"/>
          <w:sz w:val="20"/>
        </w:rPr>
        <w:t>號函公布</w:t>
      </w:r>
    </w:p>
    <w:p w14:paraId="77900950" w14:textId="77777777" w:rsidR="001414F4" w:rsidRPr="001003C1" w:rsidRDefault="001414F4" w:rsidP="001414F4">
      <w:pPr>
        <w:spacing w:line="240" w:lineRule="exact"/>
        <w:ind w:leftChars="1950" w:left="5530" w:rightChars="5" w:right="12" w:hangingChars="425" w:hanging="850"/>
        <w:jc w:val="both"/>
        <w:rPr>
          <w:rFonts w:ascii="Times New Roman" w:eastAsia="標楷體" w:hAnsi="Times New Roman" w:cs="Times New Roman"/>
          <w:sz w:val="20"/>
        </w:rPr>
      </w:pPr>
      <w:r w:rsidRPr="001003C1">
        <w:rPr>
          <w:rFonts w:ascii="Times New Roman" w:eastAsia="標楷體" w:hAnsi="Times New Roman" w:cs="Times New Roman"/>
          <w:sz w:val="20"/>
        </w:rPr>
        <w:t>July 3, 2023 Promulgated via the KMU official letter Kuo Chi Tzu No. 1121102101.</w:t>
      </w:r>
    </w:p>
    <w:p w14:paraId="6BC228F0" w14:textId="77777777" w:rsidR="001414F4" w:rsidRPr="001003C1" w:rsidRDefault="001414F4" w:rsidP="001414F4">
      <w:pPr>
        <w:spacing w:line="240" w:lineRule="exact"/>
        <w:ind w:leftChars="1950" w:left="5530" w:rightChars="5" w:right="12" w:hangingChars="425" w:hanging="850"/>
        <w:jc w:val="both"/>
        <w:rPr>
          <w:rFonts w:ascii="Times New Roman" w:eastAsia="標楷體" w:hAnsi="Times New Roman" w:cs="Times New Roman"/>
          <w:sz w:val="20"/>
        </w:rPr>
      </w:pPr>
      <w:r w:rsidRPr="001003C1">
        <w:rPr>
          <w:rFonts w:ascii="Times New Roman" w:eastAsia="標楷體" w:hAnsi="Times New Roman" w:cs="Times New Roman"/>
          <w:sz w:val="20"/>
        </w:rPr>
        <w:t>115.05.13 114</w:t>
      </w:r>
      <w:r w:rsidRPr="001003C1">
        <w:rPr>
          <w:rFonts w:ascii="Times New Roman" w:eastAsia="標楷體" w:hAnsi="Times New Roman" w:cs="Times New Roman"/>
          <w:sz w:val="20"/>
        </w:rPr>
        <w:t>學年度第</w:t>
      </w:r>
      <w:r w:rsidRPr="001003C1">
        <w:rPr>
          <w:rFonts w:ascii="Times New Roman" w:eastAsia="標楷體" w:hAnsi="Times New Roman" w:cs="Times New Roman"/>
          <w:sz w:val="20"/>
        </w:rPr>
        <w:t>10</w:t>
      </w:r>
      <w:r w:rsidRPr="001003C1">
        <w:rPr>
          <w:rFonts w:ascii="Times New Roman" w:eastAsia="標楷體" w:hAnsi="Times New Roman" w:cs="Times New Roman"/>
          <w:sz w:val="20"/>
        </w:rPr>
        <w:t>次行政會議通過</w:t>
      </w:r>
    </w:p>
    <w:p w14:paraId="12A9682A" w14:textId="77777777" w:rsidR="001414F4" w:rsidRPr="001003C1" w:rsidRDefault="001414F4" w:rsidP="001414F4">
      <w:pPr>
        <w:spacing w:line="240" w:lineRule="exact"/>
        <w:ind w:leftChars="1950" w:left="5530" w:rightChars="5" w:right="12" w:hangingChars="425" w:hanging="850"/>
        <w:jc w:val="both"/>
        <w:rPr>
          <w:rFonts w:ascii="Times New Roman" w:eastAsia="標楷體" w:hAnsi="Times New Roman" w:cs="Times New Roman"/>
          <w:sz w:val="20"/>
        </w:rPr>
      </w:pPr>
      <w:r w:rsidRPr="001003C1">
        <w:rPr>
          <w:rFonts w:ascii="Times New Roman" w:eastAsia="標楷體" w:hAnsi="Times New Roman" w:cs="Times New Roman"/>
          <w:sz w:val="20"/>
        </w:rPr>
        <w:t>May 13, 2026 Passed by the 10th Administrative Meeting of the Academic Year 2025.</w:t>
      </w:r>
    </w:p>
    <w:p w14:paraId="080DD92B" w14:textId="77777777" w:rsidR="001414F4" w:rsidRPr="001003C1" w:rsidRDefault="001414F4" w:rsidP="001414F4">
      <w:pPr>
        <w:spacing w:line="240" w:lineRule="exact"/>
        <w:ind w:leftChars="1950" w:left="5530" w:rightChars="5" w:right="12" w:hangingChars="425" w:hanging="850"/>
        <w:jc w:val="both"/>
        <w:rPr>
          <w:rFonts w:ascii="Times New Roman" w:eastAsia="標楷體" w:hAnsi="Times New Roman" w:cs="Times New Roman"/>
          <w:sz w:val="20"/>
        </w:rPr>
      </w:pPr>
      <w:r w:rsidRPr="001003C1">
        <w:rPr>
          <w:rFonts w:ascii="Times New Roman" w:eastAsia="標楷體" w:hAnsi="Times New Roman" w:cs="Times New Roman"/>
          <w:sz w:val="20"/>
        </w:rPr>
        <w:t>115.06.01</w:t>
      </w:r>
      <w:r w:rsidRPr="001003C1">
        <w:rPr>
          <w:rFonts w:ascii="Times New Roman" w:eastAsia="標楷體" w:hAnsi="Times New Roman" w:cs="Times New Roman"/>
          <w:sz w:val="20"/>
        </w:rPr>
        <w:t>高</w:t>
      </w:r>
      <w:proofErr w:type="gramStart"/>
      <w:r w:rsidRPr="001003C1">
        <w:rPr>
          <w:rFonts w:ascii="Times New Roman" w:eastAsia="標楷體" w:hAnsi="Times New Roman" w:cs="Times New Roman"/>
          <w:sz w:val="20"/>
        </w:rPr>
        <w:t>醫</w:t>
      </w:r>
      <w:proofErr w:type="gramEnd"/>
      <w:r w:rsidRPr="001003C1">
        <w:rPr>
          <w:rFonts w:ascii="Times New Roman" w:eastAsia="標楷體" w:hAnsi="Times New Roman" w:cs="Times New Roman"/>
          <w:sz w:val="20"/>
        </w:rPr>
        <w:t>國際字第</w:t>
      </w:r>
      <w:r w:rsidRPr="001003C1">
        <w:rPr>
          <w:rFonts w:ascii="Times New Roman" w:eastAsia="標楷體" w:hAnsi="Times New Roman" w:cs="Times New Roman"/>
          <w:sz w:val="20"/>
        </w:rPr>
        <w:t>1151101844</w:t>
      </w:r>
      <w:r w:rsidRPr="001003C1">
        <w:rPr>
          <w:rFonts w:ascii="Times New Roman" w:eastAsia="標楷體" w:hAnsi="Times New Roman" w:cs="Times New Roman"/>
          <w:sz w:val="20"/>
        </w:rPr>
        <w:t>號函公布</w:t>
      </w:r>
    </w:p>
    <w:p w14:paraId="2F770B81" w14:textId="16510C28" w:rsidR="001414F4" w:rsidRPr="001003C1" w:rsidRDefault="001414F4" w:rsidP="001414F4">
      <w:pPr>
        <w:spacing w:line="240" w:lineRule="exact"/>
        <w:ind w:leftChars="1950" w:left="5530" w:rightChars="5" w:right="12" w:hangingChars="425" w:hanging="850"/>
        <w:jc w:val="both"/>
        <w:rPr>
          <w:rFonts w:ascii="Times New Roman" w:eastAsia="標楷體" w:hAnsi="Times New Roman" w:cs="Times New Roman"/>
          <w:sz w:val="20"/>
        </w:rPr>
      </w:pPr>
      <w:r w:rsidRPr="001003C1">
        <w:rPr>
          <w:rFonts w:ascii="Times New Roman" w:eastAsia="標楷體" w:hAnsi="Times New Roman" w:cs="Times New Roman"/>
          <w:sz w:val="20"/>
        </w:rPr>
        <w:t>June 1, 2026 Promulgated via the KMU official letter Kuo Chi Tzu No. 1151101844.</w:t>
      </w:r>
    </w:p>
    <w:p w14:paraId="2C7E41B5" w14:textId="77777777" w:rsidR="00526B88" w:rsidRPr="001003C1" w:rsidRDefault="00526B88" w:rsidP="00526B88">
      <w:pPr>
        <w:spacing w:line="240" w:lineRule="exact"/>
        <w:ind w:rightChars="5" w:right="12"/>
        <w:jc w:val="both"/>
        <w:rPr>
          <w:rFonts w:ascii="Times New Roman" w:eastAsia="標楷體" w:hAnsi="Times New Roman" w:cs="Times New Roman"/>
          <w:sz w:val="20"/>
        </w:rPr>
      </w:pPr>
      <w:bookmarkStart w:id="0" w:name="_Hlk231453569"/>
    </w:p>
    <w:p w14:paraId="393B9ACD" w14:textId="77777777" w:rsidR="00C3165E" w:rsidRPr="001003C1" w:rsidRDefault="00C3165E" w:rsidP="00C3165E">
      <w:pPr>
        <w:pStyle w:val="a4"/>
        <w:numPr>
          <w:ilvl w:val="1"/>
          <w:numId w:val="13"/>
        </w:numPr>
        <w:spacing w:line="400" w:lineRule="exact"/>
        <w:ind w:leftChars="0" w:left="567" w:hanging="567"/>
        <w:jc w:val="both"/>
        <w:rPr>
          <w:rFonts w:ascii="Times New Roman" w:eastAsia="標楷體" w:hAnsi="Times New Roman"/>
        </w:rPr>
      </w:pPr>
      <w:bookmarkStart w:id="1" w:name="_Hlk231453229"/>
      <w:bookmarkEnd w:id="0"/>
      <w:r w:rsidRPr="001003C1">
        <w:rPr>
          <w:rFonts w:ascii="Times New Roman" w:eastAsia="標楷體" w:hAnsi="Times New Roman"/>
        </w:rPr>
        <w:t>本校為推動國際化，吸引優秀外國學生到校就讀，依本校「外國學生招生規定」第十六條規定，訂定本要點。</w:t>
      </w:r>
      <w:bookmarkStart w:id="2" w:name="_Hlk231453254"/>
      <w:bookmarkEnd w:id="1"/>
    </w:p>
    <w:p w14:paraId="059AA606" w14:textId="77777777" w:rsidR="001414F4" w:rsidRPr="001003C1" w:rsidRDefault="001414F4" w:rsidP="001414F4">
      <w:pPr>
        <w:spacing w:line="400" w:lineRule="exact"/>
        <w:ind w:left="950" w:hangingChars="396" w:hanging="950"/>
        <w:jc w:val="both"/>
        <w:rPr>
          <w:rFonts w:ascii="Times New Roman" w:eastAsia="標楷體" w:hAnsi="Times New Roman" w:cs="Times New Roman"/>
        </w:rPr>
      </w:pPr>
      <w:r w:rsidRPr="001003C1">
        <w:rPr>
          <w:rFonts w:ascii="Times New Roman" w:eastAsia="標楷體" w:hAnsi="Times New Roman" w:cs="Times New Roman"/>
        </w:rPr>
        <w:t>Article 1 Kaohsiung Medical University (KMU or the “University”) formulates the KMU Directives Governing the Implementation of On-campus Scholarships and Grants for Outstanding International Students (“the Directives”) in accordance with Article 16 of the KMU Regulations for the Admission of International Students to attract outstanding international students to study in the University.</w:t>
      </w:r>
    </w:p>
    <w:p w14:paraId="10E599C2" w14:textId="77777777" w:rsidR="00662A08" w:rsidRPr="001003C1" w:rsidRDefault="00C3165E" w:rsidP="00662A08">
      <w:pPr>
        <w:pStyle w:val="a4"/>
        <w:numPr>
          <w:ilvl w:val="1"/>
          <w:numId w:val="13"/>
        </w:numPr>
        <w:spacing w:line="400" w:lineRule="exact"/>
        <w:ind w:leftChars="0" w:left="567" w:hanging="567"/>
        <w:jc w:val="both"/>
        <w:rPr>
          <w:rFonts w:ascii="Times New Roman" w:eastAsia="標楷體" w:hAnsi="Times New Roman"/>
        </w:rPr>
      </w:pPr>
      <w:r w:rsidRPr="001003C1">
        <w:rPr>
          <w:rFonts w:ascii="Times New Roman" w:eastAsia="標楷體" w:hAnsi="Times New Roman"/>
          <w:szCs w:val="24"/>
          <w:shd w:val="clear" w:color="auto" w:fill="FFFFFF"/>
        </w:rPr>
        <w:t>申請資格</w:t>
      </w:r>
      <w:r w:rsidRPr="001003C1">
        <w:rPr>
          <w:rFonts w:ascii="Times New Roman" w:eastAsia="標楷體" w:hAnsi="Times New Roman"/>
          <w:szCs w:val="24"/>
          <w:u w:val="single"/>
          <w:shd w:val="clear" w:color="auto" w:fill="FFFFFF"/>
        </w:rPr>
        <w:t>及方式</w:t>
      </w:r>
      <w:r w:rsidRPr="001003C1">
        <w:rPr>
          <w:rFonts w:ascii="Times New Roman" w:eastAsia="標楷體" w:hAnsi="Times New Roman"/>
          <w:szCs w:val="24"/>
          <w:shd w:val="clear" w:color="auto" w:fill="FFFFFF"/>
        </w:rPr>
        <w:t>：</w:t>
      </w:r>
    </w:p>
    <w:p w14:paraId="4770FDCB" w14:textId="52B1F416" w:rsidR="001414F4" w:rsidRPr="001003C1" w:rsidRDefault="001414F4" w:rsidP="001414F4">
      <w:pPr>
        <w:spacing w:line="400" w:lineRule="exact"/>
        <w:jc w:val="both"/>
        <w:rPr>
          <w:rFonts w:ascii="Times New Roman" w:eastAsia="標楷體" w:hAnsi="Times New Roman" w:cs="Times New Roman"/>
        </w:rPr>
      </w:pPr>
      <w:r w:rsidRPr="001003C1">
        <w:rPr>
          <w:rFonts w:ascii="Times New Roman" w:eastAsia="標楷體" w:hAnsi="Times New Roman" w:cs="Times New Roman"/>
        </w:rPr>
        <w:t>Article 2 Application qualifications:</w:t>
      </w:r>
    </w:p>
    <w:p w14:paraId="3B692914" w14:textId="77777777" w:rsidR="00662A08" w:rsidRPr="001003C1" w:rsidRDefault="00C3165E" w:rsidP="00662A08">
      <w:pPr>
        <w:pStyle w:val="a4"/>
        <w:numPr>
          <w:ilvl w:val="0"/>
          <w:numId w:val="33"/>
        </w:numPr>
        <w:spacing w:line="400" w:lineRule="exact"/>
        <w:ind w:leftChars="0"/>
        <w:jc w:val="both"/>
        <w:rPr>
          <w:rFonts w:ascii="Times New Roman" w:eastAsia="標楷體" w:hAnsi="Times New Roman"/>
        </w:rPr>
      </w:pPr>
      <w:r w:rsidRPr="001003C1">
        <w:rPr>
          <w:rFonts w:ascii="Times New Roman" w:eastAsia="標楷體" w:hAnsi="Times New Roman"/>
          <w:szCs w:val="24"/>
          <w:u w:val="single"/>
          <w:shd w:val="clear" w:color="auto" w:fill="FFFFFF"/>
        </w:rPr>
        <w:t>新生：凡申請就讀本校之外國學生，經本校外國學生招生委員會審核通過錄取者，於申請就讀本校，一併檢</w:t>
      </w:r>
      <w:proofErr w:type="gramStart"/>
      <w:r w:rsidRPr="001003C1">
        <w:rPr>
          <w:rFonts w:ascii="Times New Roman" w:eastAsia="標楷體" w:hAnsi="Times New Roman"/>
          <w:szCs w:val="24"/>
          <w:u w:val="single"/>
          <w:shd w:val="clear" w:color="auto" w:fill="FFFFFF"/>
        </w:rPr>
        <w:t>附本獎</w:t>
      </w:r>
      <w:proofErr w:type="gramEnd"/>
      <w:r w:rsidRPr="001003C1">
        <w:rPr>
          <w:rFonts w:ascii="Times New Roman" w:eastAsia="標楷體" w:hAnsi="Times New Roman"/>
          <w:szCs w:val="24"/>
          <w:u w:val="single"/>
          <w:shd w:val="clear" w:color="auto" w:fill="FFFFFF"/>
        </w:rPr>
        <w:t>助學金申請表；就讀研究所者，應另檢附指導教授或系所主管同</w:t>
      </w:r>
      <w:proofErr w:type="gramStart"/>
      <w:r w:rsidRPr="001003C1">
        <w:rPr>
          <w:rFonts w:ascii="Times New Roman" w:eastAsia="標楷體" w:hAnsi="Times New Roman"/>
          <w:szCs w:val="24"/>
          <w:u w:val="single"/>
          <w:shd w:val="clear" w:color="auto" w:fill="FFFFFF"/>
        </w:rPr>
        <w:t>意書</w:t>
      </w:r>
      <w:proofErr w:type="gramEnd"/>
      <w:r w:rsidRPr="001003C1">
        <w:rPr>
          <w:rFonts w:ascii="Times New Roman" w:eastAsia="標楷體" w:hAnsi="Times New Roman"/>
          <w:szCs w:val="24"/>
          <w:u w:val="single"/>
          <w:shd w:val="clear" w:color="auto" w:fill="FFFFFF"/>
        </w:rPr>
        <w:t>。</w:t>
      </w:r>
    </w:p>
    <w:p w14:paraId="31535751" w14:textId="2860B074" w:rsidR="001414F4" w:rsidRPr="001003C1" w:rsidRDefault="001414F4" w:rsidP="001414F4">
      <w:pPr>
        <w:pStyle w:val="a4"/>
        <w:numPr>
          <w:ilvl w:val="0"/>
          <w:numId w:val="89"/>
        </w:numPr>
        <w:spacing w:line="400" w:lineRule="exact"/>
        <w:ind w:leftChars="0"/>
        <w:jc w:val="both"/>
        <w:rPr>
          <w:rFonts w:ascii="Times New Roman" w:eastAsia="標楷體" w:hAnsi="Times New Roman"/>
        </w:rPr>
      </w:pPr>
      <w:r w:rsidRPr="001003C1">
        <w:rPr>
          <w:rFonts w:ascii="Times New Roman" w:eastAsia="標楷體" w:hAnsi="Times New Roman"/>
        </w:rPr>
        <w:t xml:space="preserve">Freshmen: For international students applying for admission to the University, once they are admitted upon passing the review of the Admissions Committee for International Students, they should submit the scholarship application form when applying for admission to the University. Those enrolling in graduate programs shall </w:t>
      </w:r>
      <w:r w:rsidR="002A3633">
        <w:rPr>
          <w:rFonts w:ascii="Times New Roman" w:eastAsia="標楷體" w:hAnsi="Times New Roman"/>
        </w:rPr>
        <w:t>also submit a letter of consent from their advisor or the head of the department/institute</w:t>
      </w:r>
      <w:r w:rsidRPr="001003C1">
        <w:rPr>
          <w:rFonts w:ascii="Times New Roman" w:eastAsia="標楷體" w:hAnsi="Times New Roman"/>
        </w:rPr>
        <w:t>.</w:t>
      </w:r>
    </w:p>
    <w:p w14:paraId="1103B4B1" w14:textId="77777777" w:rsidR="00662A08" w:rsidRPr="001003C1" w:rsidRDefault="00C3165E" w:rsidP="00662A08">
      <w:pPr>
        <w:pStyle w:val="a4"/>
        <w:numPr>
          <w:ilvl w:val="0"/>
          <w:numId w:val="33"/>
        </w:numPr>
        <w:spacing w:line="400" w:lineRule="exact"/>
        <w:ind w:leftChars="0"/>
        <w:jc w:val="both"/>
        <w:rPr>
          <w:rFonts w:ascii="Times New Roman" w:eastAsia="標楷體" w:hAnsi="Times New Roman"/>
        </w:rPr>
      </w:pPr>
      <w:r w:rsidRPr="001003C1">
        <w:rPr>
          <w:rFonts w:ascii="Times New Roman" w:eastAsia="標楷體" w:hAnsi="Times New Roman"/>
          <w:szCs w:val="24"/>
          <w:u w:val="single"/>
          <w:shd w:val="clear" w:color="auto" w:fill="FFFFFF"/>
        </w:rPr>
        <w:t>舊生：學生入學後第二學年起應向所屬學院提出申請，並符合下列標準：</w:t>
      </w:r>
    </w:p>
    <w:p w14:paraId="05E12A23" w14:textId="6F684D50" w:rsidR="007B0794" w:rsidRPr="001003C1" w:rsidRDefault="007B0794" w:rsidP="007B0794">
      <w:pPr>
        <w:pStyle w:val="a4"/>
        <w:spacing w:line="400" w:lineRule="exact"/>
        <w:ind w:leftChars="0" w:left="1047"/>
        <w:jc w:val="both"/>
        <w:rPr>
          <w:rFonts w:ascii="Times New Roman" w:eastAsia="標楷體" w:hAnsi="Times New Roman"/>
        </w:rPr>
      </w:pPr>
      <w:r w:rsidRPr="001003C1">
        <w:rPr>
          <w:rFonts w:ascii="Times New Roman" w:eastAsia="標楷體" w:hAnsi="Times New Roman"/>
        </w:rPr>
        <w:t>Current students (sophomores, juniors, or seniors): From the second academic year after enrollment, students shall submit applications to their respective colleges and meet the following standards:</w:t>
      </w:r>
    </w:p>
    <w:p w14:paraId="06885828" w14:textId="77777777" w:rsidR="00662A08" w:rsidRPr="001003C1" w:rsidRDefault="00C3165E" w:rsidP="00662A08">
      <w:pPr>
        <w:pStyle w:val="a4"/>
        <w:numPr>
          <w:ilvl w:val="0"/>
          <w:numId w:val="34"/>
        </w:numPr>
        <w:spacing w:line="400" w:lineRule="exact"/>
        <w:ind w:leftChars="0"/>
        <w:jc w:val="both"/>
        <w:rPr>
          <w:rFonts w:ascii="Times New Roman" w:eastAsia="標楷體" w:hAnsi="Times New Roman"/>
        </w:rPr>
      </w:pPr>
      <w:r w:rsidRPr="001003C1">
        <w:rPr>
          <w:rFonts w:ascii="Times New Roman" w:eastAsia="標楷體" w:hAnsi="Times New Roman"/>
          <w:szCs w:val="24"/>
          <w:u w:val="single"/>
          <w:shd w:val="clear" w:color="auto" w:fill="FFFFFF"/>
        </w:rPr>
        <w:t>前學年修習科目無不及格，且前學年學業平均分數學士班學生應達七十分；研究所學生應達八十分。</w:t>
      </w:r>
    </w:p>
    <w:p w14:paraId="157380A8" w14:textId="647D9968" w:rsidR="007B0794" w:rsidRPr="001003C1" w:rsidRDefault="007B0794" w:rsidP="007B0794">
      <w:pPr>
        <w:pStyle w:val="a4"/>
        <w:spacing w:line="400" w:lineRule="exact"/>
        <w:ind w:leftChars="436" w:left="1046"/>
        <w:jc w:val="both"/>
        <w:rPr>
          <w:rFonts w:ascii="Times New Roman" w:eastAsia="標楷體" w:hAnsi="Times New Roman"/>
        </w:rPr>
      </w:pPr>
      <w:r w:rsidRPr="001003C1">
        <w:rPr>
          <w:rFonts w:ascii="Times New Roman" w:eastAsia="標楷體" w:hAnsi="Times New Roman"/>
        </w:rPr>
        <w:lastRenderedPageBreak/>
        <w:t>(1)  Applicants shall pass all subjects in the previous academic year, and achieve a minimum average grade of 70 for bachelor’s students or 80 for graduate students.</w:t>
      </w:r>
    </w:p>
    <w:p w14:paraId="37763BA5" w14:textId="77777777" w:rsidR="00662A08" w:rsidRPr="001003C1" w:rsidRDefault="00C3165E" w:rsidP="00662A08">
      <w:pPr>
        <w:pStyle w:val="a4"/>
        <w:numPr>
          <w:ilvl w:val="0"/>
          <w:numId w:val="34"/>
        </w:numPr>
        <w:spacing w:line="400" w:lineRule="exact"/>
        <w:ind w:leftChars="0"/>
        <w:jc w:val="both"/>
        <w:rPr>
          <w:rFonts w:ascii="Times New Roman" w:eastAsia="標楷體" w:hAnsi="Times New Roman"/>
        </w:rPr>
      </w:pPr>
      <w:r w:rsidRPr="001003C1">
        <w:rPr>
          <w:rFonts w:ascii="Times New Roman" w:eastAsia="標楷體" w:hAnsi="Times New Roman"/>
          <w:szCs w:val="24"/>
          <w:u w:val="single"/>
          <w:shd w:val="clear" w:color="auto" w:fill="FFFFFF"/>
        </w:rPr>
        <w:t>操行成績八十分以上。</w:t>
      </w:r>
    </w:p>
    <w:p w14:paraId="356343BF" w14:textId="1FCF0849" w:rsidR="007B0794" w:rsidRPr="001003C1" w:rsidRDefault="007B0794" w:rsidP="007B0794">
      <w:pPr>
        <w:spacing w:line="400" w:lineRule="exact"/>
        <w:ind w:left="1047"/>
        <w:jc w:val="both"/>
        <w:rPr>
          <w:rFonts w:ascii="Times New Roman" w:eastAsia="標楷體" w:hAnsi="Times New Roman" w:cs="Times New Roman"/>
        </w:rPr>
      </w:pPr>
      <w:r w:rsidRPr="001003C1">
        <w:rPr>
          <w:rFonts w:ascii="Times New Roman" w:eastAsia="標楷體" w:hAnsi="Times New Roman" w:cs="Times New Roman"/>
        </w:rPr>
        <w:t>(2)  Applicants shall have a conduct record of 80 or above.</w:t>
      </w:r>
    </w:p>
    <w:p w14:paraId="0A96F229" w14:textId="77777777" w:rsidR="00662A08" w:rsidRPr="001003C1" w:rsidRDefault="00C3165E" w:rsidP="00662A08">
      <w:pPr>
        <w:pStyle w:val="a4"/>
        <w:numPr>
          <w:ilvl w:val="0"/>
          <w:numId w:val="34"/>
        </w:numPr>
        <w:spacing w:line="400" w:lineRule="exact"/>
        <w:ind w:leftChars="0"/>
        <w:jc w:val="both"/>
        <w:rPr>
          <w:rFonts w:ascii="Times New Roman" w:eastAsia="標楷體" w:hAnsi="Times New Roman"/>
        </w:rPr>
      </w:pPr>
      <w:r w:rsidRPr="001003C1">
        <w:rPr>
          <w:rFonts w:ascii="Times New Roman" w:eastAsia="標楷體" w:hAnsi="Times New Roman"/>
          <w:szCs w:val="24"/>
          <w:u w:val="single"/>
          <w:shd w:val="clear" w:color="auto" w:fill="FFFFFF"/>
        </w:rPr>
        <w:t>學士班由導師、研究所由指導教授提供推薦信一封。</w:t>
      </w:r>
    </w:p>
    <w:p w14:paraId="24C1C028" w14:textId="393AD998" w:rsidR="007B0794" w:rsidRPr="001003C1" w:rsidRDefault="007B0794" w:rsidP="007B0794">
      <w:pPr>
        <w:spacing w:line="400" w:lineRule="exact"/>
        <w:ind w:left="1047"/>
        <w:jc w:val="both"/>
        <w:rPr>
          <w:rFonts w:ascii="Times New Roman" w:eastAsia="標楷體" w:hAnsi="Times New Roman" w:cs="Times New Roman"/>
        </w:rPr>
      </w:pPr>
      <w:r w:rsidRPr="001003C1">
        <w:rPr>
          <w:rFonts w:ascii="Times New Roman" w:eastAsia="標楷體" w:hAnsi="Times New Roman" w:cs="Times New Roman"/>
        </w:rPr>
        <w:t>(3)  One recommendation letter provided by the class advisor for bachelor's students, or by the thesis advisor for graduate students.</w:t>
      </w:r>
    </w:p>
    <w:p w14:paraId="779F6D1F" w14:textId="77777777" w:rsidR="00526B88" w:rsidRPr="001003C1" w:rsidRDefault="00C3165E" w:rsidP="00526B88">
      <w:pPr>
        <w:pStyle w:val="a4"/>
        <w:numPr>
          <w:ilvl w:val="0"/>
          <w:numId w:val="34"/>
        </w:numPr>
        <w:spacing w:line="400" w:lineRule="exact"/>
        <w:ind w:leftChars="0"/>
        <w:jc w:val="both"/>
        <w:rPr>
          <w:rFonts w:ascii="Times New Roman" w:eastAsia="標楷體" w:hAnsi="Times New Roman"/>
        </w:rPr>
      </w:pPr>
      <w:r w:rsidRPr="001003C1">
        <w:rPr>
          <w:rFonts w:ascii="Times New Roman" w:eastAsia="標楷體" w:hAnsi="Times New Roman"/>
          <w:szCs w:val="24"/>
          <w:u w:val="single"/>
          <w:shd w:val="clear" w:color="auto" w:fill="FFFFFF"/>
        </w:rPr>
        <w:t>符合所屬學院訂定之標準。</w:t>
      </w:r>
    </w:p>
    <w:p w14:paraId="339FF9EC" w14:textId="21BA760F" w:rsidR="007B0794" w:rsidRPr="001003C1" w:rsidRDefault="007B0794" w:rsidP="007B0794">
      <w:pPr>
        <w:spacing w:line="400" w:lineRule="exact"/>
        <w:ind w:left="1047"/>
        <w:jc w:val="both"/>
        <w:rPr>
          <w:rFonts w:ascii="Times New Roman" w:eastAsia="標楷體" w:hAnsi="Times New Roman" w:cs="Times New Roman"/>
        </w:rPr>
      </w:pPr>
      <w:r w:rsidRPr="001003C1">
        <w:rPr>
          <w:rFonts w:ascii="Times New Roman" w:eastAsia="標楷體" w:hAnsi="Times New Roman" w:cs="Times New Roman"/>
        </w:rPr>
        <w:t>(4)  Meet the standards set by their respective colleges.</w:t>
      </w:r>
    </w:p>
    <w:p w14:paraId="09EF56AE" w14:textId="303836EA" w:rsidR="001B3C5D" w:rsidRPr="001003C1" w:rsidRDefault="00C3165E" w:rsidP="00526B88">
      <w:pPr>
        <w:spacing w:line="400" w:lineRule="exact"/>
        <w:ind w:left="1047"/>
        <w:jc w:val="both"/>
        <w:rPr>
          <w:rFonts w:ascii="Times New Roman" w:eastAsia="標楷體" w:hAnsi="Times New Roman" w:cs="Times New Roman"/>
          <w:szCs w:val="24"/>
          <w:u w:val="single"/>
          <w:shd w:val="clear" w:color="auto" w:fill="FFFFFF"/>
        </w:rPr>
      </w:pPr>
      <w:r w:rsidRPr="001003C1">
        <w:rPr>
          <w:rFonts w:ascii="Times New Roman" w:eastAsia="標楷體" w:hAnsi="Times New Roman" w:cs="Times New Roman"/>
          <w:szCs w:val="24"/>
          <w:shd w:val="clear" w:color="auto" w:fill="FFFFFF"/>
        </w:rPr>
        <w:t>當年度已獲臺灣</w:t>
      </w:r>
      <w:r w:rsidRPr="001003C1">
        <w:rPr>
          <w:rFonts w:ascii="Times New Roman" w:eastAsia="標楷體" w:hAnsi="Times New Roman" w:cs="Times New Roman"/>
          <w:szCs w:val="24"/>
          <w:u w:val="single"/>
          <w:shd w:val="clear" w:color="auto" w:fill="FFFFFF"/>
        </w:rPr>
        <w:t>政府</w:t>
      </w:r>
      <w:r w:rsidRPr="001003C1">
        <w:rPr>
          <w:rFonts w:ascii="Times New Roman" w:eastAsia="標楷體" w:hAnsi="Times New Roman" w:cs="Times New Roman"/>
          <w:szCs w:val="24"/>
          <w:shd w:val="clear" w:color="auto" w:fill="FFFFFF"/>
        </w:rPr>
        <w:t>獎學金或受</w:t>
      </w:r>
      <w:r w:rsidRPr="001003C1">
        <w:rPr>
          <w:rFonts w:ascii="Times New Roman" w:eastAsia="標楷體" w:hAnsi="Times New Roman" w:cs="Times New Roman"/>
          <w:szCs w:val="24"/>
          <w:u w:val="single"/>
          <w:shd w:val="clear" w:color="auto" w:fill="FFFFFF"/>
        </w:rPr>
        <w:t>企業補助者</w:t>
      </w:r>
      <w:r w:rsidRPr="001003C1">
        <w:rPr>
          <w:rFonts w:ascii="Times New Roman" w:eastAsia="標楷體" w:hAnsi="Times New Roman" w:cs="Times New Roman"/>
          <w:szCs w:val="24"/>
          <w:shd w:val="clear" w:color="auto" w:fill="FFFFFF"/>
        </w:rPr>
        <w:t>，不得重複</w:t>
      </w:r>
      <w:proofErr w:type="gramStart"/>
      <w:r w:rsidRPr="001003C1">
        <w:rPr>
          <w:rFonts w:ascii="Times New Roman" w:eastAsia="標楷體" w:hAnsi="Times New Roman" w:cs="Times New Roman"/>
          <w:szCs w:val="24"/>
          <w:shd w:val="clear" w:color="auto" w:fill="FFFFFF"/>
        </w:rPr>
        <w:t>申請本獎助學金</w:t>
      </w:r>
      <w:proofErr w:type="gramEnd"/>
      <w:r w:rsidRPr="001003C1">
        <w:rPr>
          <w:rFonts w:ascii="Times New Roman" w:eastAsia="標楷體" w:hAnsi="Times New Roman" w:cs="Times New Roman"/>
          <w:szCs w:val="24"/>
          <w:shd w:val="clear" w:color="auto" w:fill="FFFFFF"/>
        </w:rPr>
        <w:t>。</w:t>
      </w:r>
      <w:r w:rsidRPr="001003C1">
        <w:rPr>
          <w:rFonts w:ascii="Times New Roman" w:eastAsia="標楷體" w:hAnsi="Times New Roman" w:cs="Times New Roman"/>
          <w:szCs w:val="24"/>
          <w:u w:val="single"/>
          <w:shd w:val="clear" w:color="auto" w:fill="FFFFFF"/>
        </w:rPr>
        <w:t>新生</w:t>
      </w:r>
      <w:r w:rsidRPr="001003C1">
        <w:rPr>
          <w:rFonts w:ascii="Times New Roman" w:eastAsia="標楷體" w:hAnsi="Times New Roman" w:cs="Times New Roman"/>
          <w:szCs w:val="24"/>
          <w:shd w:val="clear" w:color="auto" w:fill="FFFFFF"/>
        </w:rPr>
        <w:t>因不可抗力或論文因素，需於境外停留致無法受領政府獎學金，</w:t>
      </w:r>
      <w:r w:rsidRPr="001003C1">
        <w:rPr>
          <w:rFonts w:ascii="Times New Roman" w:eastAsia="標楷體" w:hAnsi="Times New Roman" w:cs="Times New Roman"/>
          <w:szCs w:val="24"/>
          <w:u w:val="single"/>
          <w:shd w:val="clear" w:color="auto" w:fill="FFFFFF"/>
        </w:rPr>
        <w:t>經所屬學院及國際事務處（以下簡稱本處）審核認定，得</w:t>
      </w:r>
      <w:proofErr w:type="gramStart"/>
      <w:r w:rsidRPr="001003C1">
        <w:rPr>
          <w:rFonts w:ascii="Times New Roman" w:eastAsia="標楷體" w:hAnsi="Times New Roman" w:cs="Times New Roman"/>
          <w:szCs w:val="24"/>
          <w:u w:val="single"/>
          <w:shd w:val="clear" w:color="auto" w:fill="FFFFFF"/>
        </w:rPr>
        <w:t>申請本獎助學金</w:t>
      </w:r>
      <w:proofErr w:type="gramEnd"/>
      <w:r w:rsidRPr="001003C1">
        <w:rPr>
          <w:rFonts w:ascii="Times New Roman" w:eastAsia="標楷體" w:hAnsi="Times New Roman" w:cs="Times New Roman"/>
          <w:szCs w:val="24"/>
          <w:u w:val="single"/>
          <w:shd w:val="clear" w:color="auto" w:fill="FFFFFF"/>
        </w:rPr>
        <w:t>。</w:t>
      </w:r>
      <w:bookmarkEnd w:id="2"/>
    </w:p>
    <w:p w14:paraId="14C8EA8C" w14:textId="172A7DA4" w:rsidR="007B0794" w:rsidRPr="001003C1" w:rsidRDefault="007B0794" w:rsidP="00526B88">
      <w:pPr>
        <w:spacing w:line="400" w:lineRule="exact"/>
        <w:ind w:left="1047"/>
        <w:jc w:val="both"/>
        <w:rPr>
          <w:rFonts w:ascii="Times New Roman" w:eastAsia="標楷體" w:hAnsi="Times New Roman" w:cs="Times New Roman"/>
        </w:rPr>
      </w:pPr>
      <w:r w:rsidRPr="001003C1">
        <w:rPr>
          <w:rFonts w:ascii="Times New Roman" w:eastAsia="標楷體" w:hAnsi="Times New Roman" w:cs="Times New Roman"/>
        </w:rPr>
        <w:t>International students who have already been approved for the Taiwan Government Scholarship or corporate subsidies for the current year shall not repeatedly apply for the scholarships and grants. Freshmen who have to stay overseas due to force majeure or factors related to their theses and therefore cannot receive government scholarships may apply for the scholarships and grants upon the review and verification of their respective colleges and the Office of Global Affairs (“the Office”).</w:t>
      </w:r>
    </w:p>
    <w:p w14:paraId="41315B3D" w14:textId="77777777" w:rsidR="00662A08" w:rsidRPr="001003C1" w:rsidRDefault="00C3165E" w:rsidP="00662A08">
      <w:pPr>
        <w:pStyle w:val="a4"/>
        <w:numPr>
          <w:ilvl w:val="1"/>
          <w:numId w:val="13"/>
        </w:numPr>
        <w:spacing w:line="400" w:lineRule="exact"/>
        <w:ind w:leftChars="0" w:left="567" w:hanging="567"/>
        <w:jc w:val="both"/>
        <w:rPr>
          <w:rFonts w:ascii="Times New Roman" w:eastAsia="標楷體" w:hAnsi="Times New Roman"/>
        </w:rPr>
      </w:pPr>
      <w:r w:rsidRPr="001003C1">
        <w:rPr>
          <w:rFonts w:ascii="Times New Roman" w:eastAsia="標楷體" w:hAnsi="Times New Roman"/>
        </w:rPr>
        <w:t>獎助內容：</w:t>
      </w:r>
    </w:p>
    <w:p w14:paraId="16E0E26A" w14:textId="355161F6" w:rsidR="007B0794" w:rsidRPr="001003C1" w:rsidRDefault="007B0794" w:rsidP="007B0794">
      <w:pPr>
        <w:spacing w:line="400" w:lineRule="exact"/>
        <w:jc w:val="both"/>
        <w:rPr>
          <w:rFonts w:ascii="Times New Roman" w:eastAsia="標楷體" w:hAnsi="Times New Roman" w:cs="Times New Roman"/>
        </w:rPr>
      </w:pPr>
      <w:r w:rsidRPr="001003C1">
        <w:rPr>
          <w:rFonts w:ascii="Times New Roman" w:eastAsia="標楷體" w:hAnsi="Times New Roman" w:cs="Times New Roman"/>
        </w:rPr>
        <w:t>Article 3 Types of scholarships and grants:</w:t>
      </w:r>
    </w:p>
    <w:p w14:paraId="3D57AC58" w14:textId="5169FFAB" w:rsidR="00662A08" w:rsidRPr="001003C1" w:rsidRDefault="007B0794" w:rsidP="00662A08">
      <w:pPr>
        <w:pStyle w:val="a4"/>
        <w:numPr>
          <w:ilvl w:val="0"/>
          <w:numId w:val="32"/>
        </w:numPr>
        <w:spacing w:line="400" w:lineRule="exact"/>
        <w:ind w:leftChars="0"/>
        <w:jc w:val="both"/>
        <w:rPr>
          <w:rFonts w:ascii="Times New Roman" w:eastAsia="標楷體" w:hAnsi="Times New Roman"/>
        </w:rPr>
      </w:pPr>
      <w:r w:rsidRPr="001003C1">
        <w:rPr>
          <w:rFonts w:ascii="Times New Roman" w:eastAsia="標楷體" w:hAnsi="Times New Roman"/>
          <w:szCs w:val="24"/>
          <w:shd w:val="clear" w:color="auto" w:fill="FFFFFF"/>
        </w:rPr>
        <w:t xml:space="preserve"> </w:t>
      </w:r>
      <w:r w:rsidR="00C3165E" w:rsidRPr="001003C1">
        <w:rPr>
          <w:rFonts w:ascii="Times New Roman" w:eastAsia="標楷體" w:hAnsi="Times New Roman"/>
          <w:szCs w:val="24"/>
          <w:shd w:val="clear" w:color="auto" w:fill="FFFFFF"/>
        </w:rPr>
        <w:t>A</w:t>
      </w:r>
      <w:r w:rsidR="00C3165E" w:rsidRPr="001003C1">
        <w:rPr>
          <w:rFonts w:ascii="Times New Roman" w:eastAsia="標楷體" w:hAnsi="Times New Roman"/>
          <w:szCs w:val="24"/>
          <w:shd w:val="clear" w:color="auto" w:fill="FFFFFF"/>
        </w:rPr>
        <w:t>類獎助學金：</w:t>
      </w:r>
      <w:r w:rsidR="00C3165E" w:rsidRPr="001003C1">
        <w:rPr>
          <w:rFonts w:ascii="Times New Roman" w:eastAsia="標楷體" w:hAnsi="Times New Roman"/>
          <w:szCs w:val="24"/>
          <w:u w:val="single"/>
          <w:shd w:val="clear" w:color="auto" w:fill="FFFFFF"/>
        </w:rPr>
        <w:t>每月新台幣兩萬元生活費。</w:t>
      </w:r>
    </w:p>
    <w:p w14:paraId="6E10D211" w14:textId="14929011" w:rsidR="007B0794" w:rsidRPr="001003C1" w:rsidRDefault="007B0794" w:rsidP="007B0794">
      <w:pPr>
        <w:spacing w:line="400" w:lineRule="exact"/>
        <w:ind w:left="567"/>
        <w:jc w:val="both"/>
        <w:rPr>
          <w:rFonts w:ascii="Times New Roman" w:eastAsia="標楷體" w:hAnsi="Times New Roman" w:cs="Times New Roman"/>
        </w:rPr>
      </w:pPr>
      <w:r w:rsidRPr="001003C1">
        <w:rPr>
          <w:rFonts w:ascii="Times New Roman" w:eastAsia="標楷體" w:hAnsi="Times New Roman" w:cs="Times New Roman"/>
        </w:rPr>
        <w:t xml:space="preserve">(1) Type A scholarships and grants: </w:t>
      </w:r>
      <w:r w:rsidRPr="007E56F4">
        <w:rPr>
          <w:rFonts w:ascii="Times New Roman" w:eastAsia="標楷體" w:hAnsi="Times New Roman" w:cs="Times New Roman"/>
          <w:szCs w:val="24"/>
          <w:shd w:val="clear" w:color="auto" w:fill="FFFFFF"/>
        </w:rPr>
        <w:t>A monthly living allowance of NT$20,000.</w:t>
      </w:r>
    </w:p>
    <w:p w14:paraId="6722E918" w14:textId="2032A17D" w:rsidR="007B0794" w:rsidRPr="001003C1" w:rsidRDefault="007B0794" w:rsidP="007B0794">
      <w:pPr>
        <w:pStyle w:val="a4"/>
        <w:numPr>
          <w:ilvl w:val="0"/>
          <w:numId w:val="32"/>
        </w:numPr>
        <w:spacing w:line="400" w:lineRule="exact"/>
        <w:ind w:leftChars="0"/>
        <w:jc w:val="both"/>
        <w:rPr>
          <w:rFonts w:ascii="Times New Roman" w:eastAsia="標楷體" w:hAnsi="Times New Roman"/>
          <w:szCs w:val="24"/>
          <w:shd w:val="clear" w:color="auto" w:fill="FFFFFF"/>
        </w:rPr>
      </w:pPr>
      <w:r w:rsidRPr="001003C1">
        <w:rPr>
          <w:rFonts w:ascii="Times New Roman" w:eastAsia="標楷體" w:hAnsi="Times New Roman"/>
          <w:szCs w:val="24"/>
          <w:shd w:val="clear" w:color="auto" w:fill="FFFFFF"/>
        </w:rPr>
        <w:t xml:space="preserve"> B</w:t>
      </w:r>
      <w:r w:rsidRPr="001003C1">
        <w:rPr>
          <w:rFonts w:ascii="Times New Roman" w:eastAsia="標楷體" w:hAnsi="Times New Roman"/>
          <w:szCs w:val="24"/>
          <w:shd w:val="clear" w:color="auto" w:fill="FFFFFF"/>
        </w:rPr>
        <w:t>類獎助學金：</w:t>
      </w:r>
      <w:r w:rsidRPr="001003C1">
        <w:rPr>
          <w:rFonts w:ascii="Times New Roman" w:eastAsia="標楷體" w:hAnsi="Times New Roman"/>
          <w:szCs w:val="24"/>
          <w:u w:val="single"/>
          <w:shd w:val="clear" w:color="auto" w:fill="FFFFFF"/>
        </w:rPr>
        <w:t>每月新台幣一萬五千元生活費。</w:t>
      </w:r>
    </w:p>
    <w:p w14:paraId="7DA59EDE" w14:textId="251B487A" w:rsidR="007B0794" w:rsidRPr="001003C1" w:rsidRDefault="007B0794" w:rsidP="007B0794">
      <w:pPr>
        <w:spacing w:line="400" w:lineRule="exact"/>
        <w:ind w:left="567"/>
        <w:jc w:val="both"/>
        <w:rPr>
          <w:rFonts w:ascii="Times New Roman" w:eastAsia="標楷體" w:hAnsi="Times New Roman" w:cs="Times New Roman"/>
          <w:szCs w:val="24"/>
          <w:shd w:val="clear" w:color="auto" w:fill="FFFFFF"/>
        </w:rPr>
      </w:pPr>
      <w:r w:rsidRPr="001003C1">
        <w:rPr>
          <w:rFonts w:ascii="Times New Roman" w:eastAsia="標楷體" w:hAnsi="Times New Roman" w:cs="Times New Roman"/>
          <w:szCs w:val="24"/>
          <w:shd w:val="clear" w:color="auto" w:fill="FFFFFF"/>
        </w:rPr>
        <w:t xml:space="preserve">(2) Type B scholarships and grants: </w:t>
      </w:r>
      <w:r w:rsidRPr="007E56F4">
        <w:rPr>
          <w:rFonts w:ascii="Times New Roman" w:eastAsia="標楷體" w:hAnsi="Times New Roman" w:cs="Times New Roman"/>
          <w:szCs w:val="24"/>
          <w:shd w:val="clear" w:color="auto" w:fill="FFFFFF"/>
        </w:rPr>
        <w:t>A monthly living allowance of NT$15,000.</w:t>
      </w:r>
    </w:p>
    <w:p w14:paraId="55CCB8A3" w14:textId="3DA28E1C" w:rsidR="007B0794" w:rsidRPr="001003C1" w:rsidRDefault="007B0794" w:rsidP="007B0794">
      <w:pPr>
        <w:pStyle w:val="a4"/>
        <w:numPr>
          <w:ilvl w:val="0"/>
          <w:numId w:val="32"/>
        </w:numPr>
        <w:spacing w:line="400" w:lineRule="exact"/>
        <w:ind w:leftChars="0"/>
        <w:jc w:val="both"/>
        <w:rPr>
          <w:rFonts w:ascii="Times New Roman" w:eastAsia="標楷體" w:hAnsi="Times New Roman"/>
          <w:szCs w:val="24"/>
          <w:shd w:val="clear" w:color="auto" w:fill="FFFFFF"/>
        </w:rPr>
      </w:pPr>
      <w:r w:rsidRPr="001003C1">
        <w:rPr>
          <w:rFonts w:ascii="Times New Roman" w:eastAsia="標楷體" w:hAnsi="Times New Roman"/>
          <w:szCs w:val="24"/>
          <w:shd w:val="clear" w:color="auto" w:fill="FFFFFF"/>
        </w:rPr>
        <w:t xml:space="preserve"> C</w:t>
      </w:r>
      <w:r w:rsidRPr="001003C1">
        <w:rPr>
          <w:rFonts w:ascii="Times New Roman" w:eastAsia="標楷體" w:hAnsi="Times New Roman"/>
          <w:szCs w:val="24"/>
          <w:shd w:val="clear" w:color="auto" w:fill="FFFFFF"/>
        </w:rPr>
        <w:t>類獎助學金：</w:t>
      </w:r>
      <w:r w:rsidRPr="001003C1">
        <w:rPr>
          <w:rFonts w:ascii="Times New Roman" w:eastAsia="標楷體" w:hAnsi="Times New Roman"/>
          <w:szCs w:val="24"/>
          <w:u w:val="single"/>
          <w:shd w:val="clear" w:color="auto" w:fill="FFFFFF"/>
        </w:rPr>
        <w:t>每月新台幣一萬元生活費。</w:t>
      </w:r>
    </w:p>
    <w:p w14:paraId="55D1AA1B" w14:textId="6777B25C" w:rsidR="007B0794" w:rsidRPr="001003C1" w:rsidRDefault="007B0794" w:rsidP="007B0794">
      <w:pPr>
        <w:spacing w:line="400" w:lineRule="exact"/>
        <w:ind w:left="567"/>
        <w:jc w:val="both"/>
        <w:rPr>
          <w:rFonts w:ascii="Times New Roman" w:eastAsia="標楷體" w:hAnsi="Times New Roman" w:cs="Times New Roman"/>
          <w:szCs w:val="24"/>
          <w:u w:val="single"/>
          <w:shd w:val="clear" w:color="auto" w:fill="FFFFFF"/>
        </w:rPr>
      </w:pPr>
      <w:r w:rsidRPr="001003C1">
        <w:rPr>
          <w:rFonts w:ascii="Times New Roman" w:eastAsia="標楷體" w:hAnsi="Times New Roman" w:cs="Times New Roman"/>
          <w:szCs w:val="24"/>
          <w:shd w:val="clear" w:color="auto" w:fill="FFFFFF"/>
        </w:rPr>
        <w:t>(3) Type C scholarships and grants:</w:t>
      </w:r>
      <w:r w:rsidRPr="007E56F4">
        <w:rPr>
          <w:rFonts w:ascii="Times New Roman" w:eastAsia="標楷體" w:hAnsi="Times New Roman" w:cs="Times New Roman"/>
          <w:szCs w:val="24"/>
          <w:shd w:val="clear" w:color="auto" w:fill="FFFFFF"/>
        </w:rPr>
        <w:t xml:space="preserve"> A monthly living allowance of NT$10,000.</w:t>
      </w:r>
    </w:p>
    <w:p w14:paraId="67B3C284" w14:textId="28401641" w:rsidR="00662A08" w:rsidRPr="001003C1" w:rsidRDefault="007B0794" w:rsidP="007B0794">
      <w:pPr>
        <w:spacing w:line="400" w:lineRule="exact"/>
        <w:ind w:leftChars="236" w:left="566"/>
        <w:jc w:val="both"/>
        <w:rPr>
          <w:rFonts w:ascii="Times New Roman" w:eastAsia="標楷體" w:hAnsi="Times New Roman" w:cs="Times New Roman"/>
          <w:szCs w:val="24"/>
          <w:u w:val="single"/>
          <w:shd w:val="clear" w:color="auto" w:fill="FFFFFF"/>
        </w:rPr>
      </w:pPr>
      <w:r w:rsidRPr="001003C1">
        <w:rPr>
          <w:rFonts w:ascii="Times New Roman" w:eastAsia="標楷體" w:hAnsi="Times New Roman" w:cs="Times New Roman"/>
          <w:szCs w:val="24"/>
          <w:shd w:val="clear" w:color="auto" w:fill="FFFFFF"/>
        </w:rPr>
        <w:t>(</w:t>
      </w:r>
      <w:r w:rsidRPr="001003C1">
        <w:rPr>
          <w:rFonts w:ascii="Times New Roman" w:eastAsia="標楷體" w:hAnsi="Times New Roman" w:cs="Times New Roman"/>
          <w:szCs w:val="24"/>
          <w:shd w:val="clear" w:color="auto" w:fill="FFFFFF"/>
        </w:rPr>
        <w:t>四</w:t>
      </w:r>
      <w:r w:rsidRPr="001003C1">
        <w:rPr>
          <w:rFonts w:ascii="Times New Roman" w:eastAsia="標楷體" w:hAnsi="Times New Roman" w:cs="Times New Roman"/>
          <w:szCs w:val="24"/>
          <w:shd w:val="clear" w:color="auto" w:fill="FFFFFF"/>
        </w:rPr>
        <w:t xml:space="preserve">) </w:t>
      </w:r>
      <w:r w:rsidR="00662A08" w:rsidRPr="001003C1">
        <w:rPr>
          <w:rFonts w:ascii="Times New Roman" w:eastAsia="標楷體" w:hAnsi="Times New Roman" w:cs="Times New Roman"/>
          <w:szCs w:val="24"/>
          <w:u w:val="single"/>
          <w:shd w:val="clear" w:color="auto" w:fill="FFFFFF"/>
        </w:rPr>
        <w:t>D</w:t>
      </w:r>
      <w:r w:rsidR="00662A08" w:rsidRPr="001003C1">
        <w:rPr>
          <w:rFonts w:ascii="Times New Roman" w:eastAsia="標楷體" w:hAnsi="Times New Roman" w:cs="Times New Roman"/>
          <w:szCs w:val="24"/>
          <w:u w:val="single"/>
          <w:shd w:val="clear" w:color="auto" w:fill="FFFFFF"/>
        </w:rPr>
        <w:t>類獎助學金：每月新台幣五千元生活費。</w:t>
      </w:r>
    </w:p>
    <w:p w14:paraId="2D7EF8B7" w14:textId="710B8310" w:rsidR="007B0794" w:rsidRPr="001003C1" w:rsidRDefault="007B0794" w:rsidP="007B0794">
      <w:pPr>
        <w:spacing w:line="400" w:lineRule="exact"/>
        <w:ind w:leftChars="236" w:left="566"/>
        <w:jc w:val="both"/>
        <w:rPr>
          <w:rFonts w:ascii="Times New Roman" w:eastAsia="標楷體" w:hAnsi="Times New Roman" w:cs="Times New Roman"/>
        </w:rPr>
      </w:pPr>
      <w:r w:rsidRPr="001003C1">
        <w:rPr>
          <w:rFonts w:ascii="Times New Roman" w:eastAsia="標楷體" w:hAnsi="Times New Roman" w:cs="Times New Roman"/>
        </w:rPr>
        <w:t xml:space="preserve">(4) </w:t>
      </w:r>
      <w:r w:rsidRPr="007E56F4">
        <w:rPr>
          <w:rFonts w:ascii="Times New Roman" w:eastAsia="標楷體" w:hAnsi="Times New Roman" w:cs="Times New Roman"/>
        </w:rPr>
        <w:t>Type D scholarships and grants: A monthly living allowance of NT$5,000.</w:t>
      </w:r>
    </w:p>
    <w:p w14:paraId="4C61CC67" w14:textId="4011032E" w:rsidR="00C3165E" w:rsidRPr="001003C1" w:rsidRDefault="00C3165E" w:rsidP="00C3165E">
      <w:pPr>
        <w:widowControl/>
        <w:spacing w:line="276" w:lineRule="auto"/>
        <w:ind w:left="480"/>
        <w:jc w:val="both"/>
        <w:rPr>
          <w:rFonts w:ascii="Times New Roman" w:eastAsia="標楷體" w:hAnsi="Times New Roman" w:cs="Times New Roman"/>
          <w:szCs w:val="24"/>
          <w:u w:val="single"/>
          <w:shd w:val="clear" w:color="auto" w:fill="FFFFFF"/>
        </w:rPr>
      </w:pPr>
      <w:r w:rsidRPr="001003C1">
        <w:rPr>
          <w:rFonts w:ascii="Times New Roman" w:eastAsia="標楷體" w:hAnsi="Times New Roman" w:cs="Times New Roman"/>
          <w:szCs w:val="24"/>
          <w:u w:val="single"/>
          <w:shd w:val="clear" w:color="auto" w:fill="FFFFFF"/>
        </w:rPr>
        <w:t>學士班學生得申請前項第二至四款獎助學金。</w:t>
      </w:r>
    </w:p>
    <w:p w14:paraId="3A384479" w14:textId="6EFD680E" w:rsidR="007B0794" w:rsidRPr="007E56F4" w:rsidRDefault="007B0794" w:rsidP="00C3165E">
      <w:pPr>
        <w:widowControl/>
        <w:spacing w:line="276" w:lineRule="auto"/>
        <w:ind w:left="480"/>
        <w:jc w:val="both"/>
        <w:rPr>
          <w:rFonts w:ascii="Times New Roman" w:eastAsia="標楷體" w:hAnsi="Times New Roman" w:cs="Times New Roman"/>
          <w:szCs w:val="24"/>
          <w:shd w:val="clear" w:color="auto" w:fill="FFFFFF"/>
        </w:rPr>
      </w:pPr>
      <w:r w:rsidRPr="007E56F4">
        <w:rPr>
          <w:rFonts w:ascii="Times New Roman" w:eastAsia="標楷體" w:hAnsi="Times New Roman" w:cs="Times New Roman"/>
          <w:szCs w:val="24"/>
          <w:shd w:val="clear" w:color="auto" w:fill="FFFFFF"/>
        </w:rPr>
        <w:t>Bachelor’s students may apply for Type B, C, and D scholarships and grants mentioned in the preceding paragraph.</w:t>
      </w:r>
    </w:p>
    <w:p w14:paraId="24CE2B8A" w14:textId="77777777" w:rsidR="00C3165E" w:rsidRPr="001003C1" w:rsidRDefault="00C3165E" w:rsidP="00C3165E">
      <w:pPr>
        <w:widowControl/>
        <w:spacing w:line="276" w:lineRule="auto"/>
        <w:ind w:left="480"/>
        <w:jc w:val="both"/>
        <w:rPr>
          <w:rFonts w:ascii="Times New Roman" w:eastAsia="標楷體" w:hAnsi="Times New Roman" w:cs="Times New Roman"/>
          <w:szCs w:val="24"/>
          <w:u w:val="single"/>
          <w:shd w:val="clear" w:color="auto" w:fill="FFFFFF"/>
        </w:rPr>
      </w:pPr>
      <w:r w:rsidRPr="001003C1">
        <w:rPr>
          <w:rFonts w:ascii="Times New Roman" w:eastAsia="標楷體" w:hAnsi="Times New Roman" w:cs="Times New Roman"/>
          <w:szCs w:val="24"/>
          <w:u w:val="single"/>
          <w:shd w:val="clear" w:color="auto" w:fill="FFFFFF"/>
        </w:rPr>
        <w:t>研究所學生得申請前項第一至三款獎助學金。</w:t>
      </w:r>
    </w:p>
    <w:p w14:paraId="5CB42A83" w14:textId="6A7C518B" w:rsidR="007B0794" w:rsidRPr="007E56F4" w:rsidRDefault="007B0794" w:rsidP="00C3165E">
      <w:pPr>
        <w:widowControl/>
        <w:spacing w:line="276" w:lineRule="auto"/>
        <w:ind w:left="480"/>
        <w:jc w:val="both"/>
        <w:rPr>
          <w:rFonts w:ascii="Times New Roman" w:eastAsia="標楷體" w:hAnsi="Times New Roman" w:cs="Times New Roman"/>
          <w:szCs w:val="24"/>
          <w:shd w:val="clear" w:color="auto" w:fill="FFFFFF"/>
        </w:rPr>
      </w:pPr>
      <w:r w:rsidRPr="007E56F4">
        <w:rPr>
          <w:rFonts w:ascii="Times New Roman" w:eastAsia="標楷體" w:hAnsi="Times New Roman" w:cs="Times New Roman"/>
          <w:szCs w:val="24"/>
          <w:shd w:val="clear" w:color="auto" w:fill="FFFFFF"/>
        </w:rPr>
        <w:t>Graduate students may apply for Type A, B, and C scholarships and grants mentioned in the preceding paragraph.</w:t>
      </w:r>
    </w:p>
    <w:p w14:paraId="21065DD5" w14:textId="77777777" w:rsidR="00526B88" w:rsidRPr="001003C1" w:rsidRDefault="00C3165E" w:rsidP="00526B88">
      <w:pPr>
        <w:pStyle w:val="a4"/>
        <w:numPr>
          <w:ilvl w:val="1"/>
          <w:numId w:val="13"/>
        </w:numPr>
        <w:spacing w:line="400" w:lineRule="exact"/>
        <w:ind w:leftChars="0" w:left="567" w:hanging="567"/>
        <w:jc w:val="both"/>
        <w:rPr>
          <w:rFonts w:ascii="Times New Roman" w:eastAsia="標楷體" w:hAnsi="Times New Roman"/>
        </w:rPr>
      </w:pPr>
      <w:r w:rsidRPr="001003C1">
        <w:rPr>
          <w:rFonts w:ascii="Times New Roman" w:eastAsia="標楷體" w:hAnsi="Times New Roman"/>
        </w:rPr>
        <w:t>補助期限：</w:t>
      </w:r>
    </w:p>
    <w:p w14:paraId="5A367E69" w14:textId="1C142CF0" w:rsidR="00C6757A" w:rsidRPr="001003C1" w:rsidRDefault="00C6757A" w:rsidP="00C6757A">
      <w:pPr>
        <w:spacing w:line="400" w:lineRule="exact"/>
        <w:jc w:val="both"/>
        <w:rPr>
          <w:rFonts w:ascii="Times New Roman" w:eastAsia="標楷體" w:hAnsi="Times New Roman" w:cs="Times New Roman"/>
        </w:rPr>
      </w:pPr>
      <w:r w:rsidRPr="001003C1">
        <w:rPr>
          <w:rFonts w:ascii="Times New Roman" w:eastAsia="標楷體" w:hAnsi="Times New Roman" w:cs="Times New Roman"/>
        </w:rPr>
        <w:t>Article 4 Subsidy period:</w:t>
      </w:r>
    </w:p>
    <w:p w14:paraId="0304A7B3" w14:textId="77777777" w:rsidR="00526B88" w:rsidRPr="001003C1" w:rsidRDefault="00C3165E" w:rsidP="00526B88">
      <w:pPr>
        <w:pStyle w:val="a4"/>
        <w:numPr>
          <w:ilvl w:val="0"/>
          <w:numId w:val="35"/>
        </w:numPr>
        <w:spacing w:line="400" w:lineRule="exact"/>
        <w:ind w:leftChars="0"/>
        <w:jc w:val="both"/>
        <w:rPr>
          <w:rFonts w:ascii="Times New Roman" w:eastAsia="標楷體" w:hAnsi="Times New Roman"/>
        </w:rPr>
      </w:pPr>
      <w:r w:rsidRPr="001003C1">
        <w:rPr>
          <w:rFonts w:ascii="Times New Roman" w:eastAsia="標楷體" w:hAnsi="Times New Roman"/>
          <w:u w:val="single"/>
          <w:shd w:val="clear" w:color="auto" w:fill="FFFFFF"/>
        </w:rPr>
        <w:t>學士班</w:t>
      </w:r>
      <w:r w:rsidRPr="001003C1">
        <w:rPr>
          <w:rFonts w:ascii="Times New Roman" w:eastAsia="標楷體" w:hAnsi="Times New Roman"/>
          <w:shd w:val="clear" w:color="auto" w:fill="FFFFFF"/>
        </w:rPr>
        <w:t>學生自入學起至多四年。</w:t>
      </w:r>
    </w:p>
    <w:p w14:paraId="5965B47B" w14:textId="6DCBA824" w:rsidR="00C6757A" w:rsidRPr="001003C1" w:rsidRDefault="00C6757A" w:rsidP="00C6757A">
      <w:pPr>
        <w:spacing w:line="400" w:lineRule="exact"/>
        <w:ind w:left="567"/>
        <w:jc w:val="both"/>
        <w:rPr>
          <w:rFonts w:ascii="Times New Roman" w:eastAsia="標楷體" w:hAnsi="Times New Roman" w:cs="Times New Roman"/>
        </w:rPr>
      </w:pPr>
      <w:r w:rsidRPr="001003C1">
        <w:rPr>
          <w:rFonts w:ascii="Times New Roman" w:eastAsia="標楷體" w:hAnsi="Times New Roman" w:cs="Times New Roman"/>
        </w:rPr>
        <w:t>(1) Up to 4 years from admission for bachelor’s students.</w:t>
      </w:r>
    </w:p>
    <w:p w14:paraId="0F03A9E4" w14:textId="59CF5BE1" w:rsidR="00C3165E" w:rsidRPr="001003C1" w:rsidRDefault="00C3165E" w:rsidP="00526B88">
      <w:pPr>
        <w:pStyle w:val="a4"/>
        <w:numPr>
          <w:ilvl w:val="0"/>
          <w:numId w:val="35"/>
        </w:numPr>
        <w:spacing w:line="400" w:lineRule="exact"/>
        <w:ind w:leftChars="0"/>
        <w:jc w:val="both"/>
        <w:rPr>
          <w:rFonts w:ascii="Times New Roman" w:eastAsia="標楷體" w:hAnsi="Times New Roman"/>
        </w:rPr>
      </w:pPr>
      <w:r w:rsidRPr="001003C1">
        <w:rPr>
          <w:rFonts w:ascii="Times New Roman" w:eastAsia="標楷體" w:hAnsi="Times New Roman"/>
          <w:shd w:val="clear" w:color="auto" w:fill="FFFFFF"/>
        </w:rPr>
        <w:lastRenderedPageBreak/>
        <w:t>碩士生自入學起至多二年、博士生自入學起至多四年。</w:t>
      </w:r>
    </w:p>
    <w:p w14:paraId="490F6AB3" w14:textId="45A52778" w:rsidR="00C6757A" w:rsidRPr="001003C1" w:rsidRDefault="00C6757A" w:rsidP="00C6757A">
      <w:pPr>
        <w:spacing w:line="400" w:lineRule="exact"/>
        <w:ind w:left="567"/>
        <w:jc w:val="both"/>
        <w:rPr>
          <w:rFonts w:ascii="Times New Roman" w:eastAsia="標楷體" w:hAnsi="Times New Roman" w:cs="Times New Roman"/>
        </w:rPr>
      </w:pPr>
      <w:r w:rsidRPr="001003C1">
        <w:rPr>
          <w:rFonts w:ascii="Times New Roman" w:eastAsia="標楷體" w:hAnsi="Times New Roman" w:cs="Times New Roman"/>
        </w:rPr>
        <w:t>(2) Up to 2 years from admission for master’s students or up to 4 years from admission for doctoral students.</w:t>
      </w:r>
    </w:p>
    <w:p w14:paraId="3ED330ED" w14:textId="77777777" w:rsidR="00526B88" w:rsidRPr="001003C1" w:rsidRDefault="00C3165E" w:rsidP="00526B88">
      <w:pPr>
        <w:pStyle w:val="a4"/>
        <w:numPr>
          <w:ilvl w:val="1"/>
          <w:numId w:val="13"/>
        </w:numPr>
        <w:spacing w:line="400" w:lineRule="exact"/>
        <w:ind w:leftChars="0" w:left="567" w:hanging="567"/>
        <w:jc w:val="both"/>
        <w:rPr>
          <w:rFonts w:ascii="Times New Roman" w:eastAsia="標楷體" w:hAnsi="Times New Roman"/>
        </w:rPr>
      </w:pPr>
      <w:r w:rsidRPr="001003C1">
        <w:rPr>
          <w:rFonts w:ascii="Times New Roman" w:eastAsia="標楷體" w:hAnsi="Times New Roman"/>
        </w:rPr>
        <w:t>審核程序：</w:t>
      </w:r>
    </w:p>
    <w:p w14:paraId="2CC2A700" w14:textId="3916B809" w:rsidR="00C6757A" w:rsidRPr="001003C1" w:rsidRDefault="00C6757A" w:rsidP="00C6757A">
      <w:pPr>
        <w:spacing w:line="400" w:lineRule="exact"/>
        <w:jc w:val="both"/>
        <w:rPr>
          <w:rFonts w:ascii="Times New Roman" w:eastAsia="標楷體" w:hAnsi="Times New Roman" w:cs="Times New Roman"/>
        </w:rPr>
      </w:pPr>
      <w:r w:rsidRPr="001003C1">
        <w:rPr>
          <w:rFonts w:ascii="Times New Roman" w:eastAsia="標楷體" w:hAnsi="Times New Roman" w:cs="Times New Roman"/>
        </w:rPr>
        <w:t>Article 5 Review process:</w:t>
      </w:r>
    </w:p>
    <w:p w14:paraId="36CF1B1D" w14:textId="77777777" w:rsidR="00526B88" w:rsidRPr="001003C1" w:rsidRDefault="00C3165E" w:rsidP="00526B88">
      <w:pPr>
        <w:pStyle w:val="a4"/>
        <w:numPr>
          <w:ilvl w:val="0"/>
          <w:numId w:val="36"/>
        </w:numPr>
        <w:spacing w:line="400" w:lineRule="exact"/>
        <w:ind w:leftChars="0"/>
        <w:jc w:val="both"/>
        <w:rPr>
          <w:rFonts w:ascii="Times New Roman" w:eastAsia="標楷體" w:hAnsi="Times New Roman"/>
        </w:rPr>
      </w:pPr>
      <w:r w:rsidRPr="001003C1">
        <w:rPr>
          <w:rFonts w:ascii="Times New Roman" w:eastAsia="標楷體" w:hAnsi="Times New Roman"/>
          <w:szCs w:val="24"/>
          <w:u w:val="single"/>
          <w:shd w:val="clear" w:color="auto" w:fill="FFFFFF"/>
        </w:rPr>
        <w:t>各學院應於每學年將獎學金審核標準提交本處備查。各學院訂定之審核標準應符合公平公正原則，且其學業及操行門檻不得低於第二點之規定。</w:t>
      </w:r>
    </w:p>
    <w:p w14:paraId="513A82F3" w14:textId="000430B9" w:rsidR="00C6757A" w:rsidRPr="001003C1" w:rsidRDefault="00C6757A" w:rsidP="00C6757A">
      <w:pPr>
        <w:spacing w:line="400" w:lineRule="exact"/>
        <w:ind w:left="567"/>
        <w:jc w:val="both"/>
        <w:rPr>
          <w:rFonts w:ascii="Times New Roman" w:eastAsia="標楷體" w:hAnsi="Times New Roman" w:cs="Times New Roman"/>
        </w:rPr>
      </w:pPr>
      <w:r w:rsidRPr="001003C1">
        <w:rPr>
          <w:rFonts w:ascii="Times New Roman" w:eastAsia="標楷體" w:hAnsi="Times New Roman" w:cs="Times New Roman"/>
        </w:rPr>
        <w:t xml:space="preserve">(1) </w:t>
      </w:r>
      <w:r w:rsidRPr="007E56F4">
        <w:rPr>
          <w:rFonts w:ascii="Times New Roman" w:eastAsia="標楷體" w:hAnsi="Times New Roman" w:cs="Times New Roman"/>
        </w:rPr>
        <w:t>Each college shall submit its scholarship review standards to the Office for reference every academic year. The review standards formulated by each college shall comply with the principles of fairness and justice, and their academic and conduct thresholds shall not be lower than the regulations in Article 2.</w:t>
      </w:r>
    </w:p>
    <w:p w14:paraId="43B70DD5" w14:textId="443B6CF0" w:rsidR="00C3165E" w:rsidRPr="001003C1" w:rsidRDefault="00C3165E" w:rsidP="00526B88">
      <w:pPr>
        <w:pStyle w:val="a4"/>
        <w:numPr>
          <w:ilvl w:val="0"/>
          <w:numId w:val="36"/>
        </w:numPr>
        <w:spacing w:line="400" w:lineRule="exact"/>
        <w:ind w:leftChars="0"/>
        <w:jc w:val="both"/>
        <w:rPr>
          <w:rFonts w:ascii="Times New Roman" w:eastAsia="標楷體" w:hAnsi="Times New Roman"/>
        </w:rPr>
      </w:pPr>
      <w:r w:rsidRPr="001003C1">
        <w:rPr>
          <w:rFonts w:ascii="Times New Roman" w:eastAsia="標楷體" w:hAnsi="Times New Roman"/>
          <w:szCs w:val="24"/>
          <w:u w:val="single"/>
          <w:shd w:val="clear" w:color="auto" w:fill="FFFFFF"/>
        </w:rPr>
        <w:t>各學院應檢附獎助學金名單及審查會議紀錄送交本處彙整，並提報國際學術交流委員會</w:t>
      </w:r>
      <w:r w:rsidRPr="001003C1">
        <w:rPr>
          <w:rFonts w:ascii="Times New Roman" w:eastAsia="標楷體" w:hAnsi="Times New Roman"/>
          <w:szCs w:val="24"/>
          <w:u w:val="single"/>
          <w:shd w:val="clear" w:color="auto" w:fill="FFFFFF"/>
        </w:rPr>
        <w:t>(</w:t>
      </w:r>
      <w:r w:rsidRPr="001003C1">
        <w:rPr>
          <w:rFonts w:ascii="Times New Roman" w:eastAsia="標楷體" w:hAnsi="Times New Roman"/>
          <w:szCs w:val="24"/>
          <w:u w:val="single"/>
          <w:shd w:val="clear" w:color="auto" w:fill="FFFFFF"/>
        </w:rPr>
        <w:t>以下簡稱本委員會</w:t>
      </w:r>
      <w:r w:rsidRPr="001003C1">
        <w:rPr>
          <w:rFonts w:ascii="Times New Roman" w:eastAsia="標楷體" w:hAnsi="Times New Roman"/>
          <w:szCs w:val="24"/>
          <w:u w:val="single"/>
          <w:shd w:val="clear" w:color="auto" w:fill="FFFFFF"/>
        </w:rPr>
        <w:t>)</w:t>
      </w:r>
      <w:r w:rsidRPr="001003C1">
        <w:rPr>
          <w:rFonts w:ascii="Times New Roman" w:eastAsia="標楷體" w:hAnsi="Times New Roman"/>
          <w:szCs w:val="24"/>
          <w:u w:val="single"/>
          <w:shd w:val="clear" w:color="auto" w:fill="FFFFFF"/>
        </w:rPr>
        <w:t>審議。經本委員會審議通過後，經校長核定獲獎名單後發放。</w:t>
      </w:r>
    </w:p>
    <w:p w14:paraId="556BA4DC" w14:textId="6E1C55FD" w:rsidR="00C6757A" w:rsidRPr="001003C1" w:rsidRDefault="00C6757A" w:rsidP="00C6757A">
      <w:pPr>
        <w:spacing w:line="400" w:lineRule="exact"/>
        <w:ind w:left="567"/>
        <w:jc w:val="both"/>
        <w:rPr>
          <w:rFonts w:ascii="Times New Roman" w:eastAsia="標楷體" w:hAnsi="Times New Roman" w:cs="Times New Roman"/>
          <w:u w:val="single"/>
        </w:rPr>
      </w:pPr>
      <w:r w:rsidRPr="001003C1">
        <w:rPr>
          <w:rFonts w:ascii="Times New Roman" w:eastAsia="標楷體" w:hAnsi="Times New Roman" w:cs="Times New Roman"/>
        </w:rPr>
        <w:t xml:space="preserve">(2) </w:t>
      </w:r>
      <w:r w:rsidRPr="007E56F4">
        <w:rPr>
          <w:rFonts w:ascii="Times New Roman" w:eastAsia="標楷體" w:hAnsi="Times New Roman" w:cs="Times New Roman"/>
        </w:rPr>
        <w:t>Each college shall submit the list of scholarship and grant recipients and the minutes of the review meeting to the Office for compilation, which will then be reported to the International Academic Exchange Committee (“the Committee”) for review. Upon being reviewed and passed by the Committee, the list of recipients will be approved by the President before disbursement.</w:t>
      </w:r>
    </w:p>
    <w:p w14:paraId="1392D53D" w14:textId="77777777" w:rsidR="00526B88" w:rsidRPr="001003C1" w:rsidRDefault="00C3165E" w:rsidP="00526B88">
      <w:pPr>
        <w:pStyle w:val="a4"/>
        <w:numPr>
          <w:ilvl w:val="1"/>
          <w:numId w:val="13"/>
        </w:numPr>
        <w:spacing w:line="400" w:lineRule="exact"/>
        <w:ind w:leftChars="0" w:left="567" w:hanging="567"/>
        <w:jc w:val="both"/>
        <w:rPr>
          <w:rFonts w:ascii="Times New Roman" w:eastAsia="標楷體" w:hAnsi="Times New Roman"/>
        </w:rPr>
      </w:pPr>
      <w:proofErr w:type="gramStart"/>
      <w:r w:rsidRPr="001003C1">
        <w:rPr>
          <w:rFonts w:ascii="Times New Roman" w:eastAsia="標楷體" w:hAnsi="Times New Roman"/>
          <w:u w:val="single"/>
        </w:rPr>
        <w:t>本獎助學金</w:t>
      </w:r>
      <w:proofErr w:type="gramEnd"/>
      <w:r w:rsidRPr="001003C1">
        <w:rPr>
          <w:rFonts w:ascii="Times New Roman" w:eastAsia="標楷體" w:hAnsi="Times New Roman"/>
          <w:u w:val="single"/>
        </w:rPr>
        <w:t>每月發放一次</w:t>
      </w:r>
      <w:r w:rsidRPr="001003C1">
        <w:rPr>
          <w:rFonts w:ascii="Times New Roman" w:eastAsia="標楷體" w:hAnsi="Times New Roman"/>
        </w:rPr>
        <w:t>，發放方式</w:t>
      </w:r>
      <w:r w:rsidRPr="001003C1">
        <w:rPr>
          <w:rFonts w:ascii="Times New Roman" w:eastAsia="標楷體" w:hAnsi="Times New Roman"/>
          <w:u w:val="single"/>
        </w:rPr>
        <w:t>如下</w:t>
      </w:r>
      <w:r w:rsidRPr="001003C1">
        <w:rPr>
          <w:rFonts w:ascii="Times New Roman" w:eastAsia="標楷體" w:hAnsi="Times New Roman"/>
        </w:rPr>
        <w:t>：</w:t>
      </w:r>
    </w:p>
    <w:p w14:paraId="63D37A56" w14:textId="3985BFAF" w:rsidR="00826F16" w:rsidRPr="001003C1" w:rsidRDefault="00826F16" w:rsidP="00826F16">
      <w:pPr>
        <w:spacing w:line="400" w:lineRule="exact"/>
        <w:jc w:val="both"/>
        <w:rPr>
          <w:rFonts w:ascii="Times New Roman" w:eastAsia="標楷體" w:hAnsi="Times New Roman" w:cs="Times New Roman"/>
        </w:rPr>
      </w:pPr>
      <w:r w:rsidRPr="001003C1">
        <w:rPr>
          <w:rFonts w:ascii="Times New Roman" w:eastAsia="標楷體" w:hAnsi="Times New Roman" w:cs="Times New Roman"/>
        </w:rPr>
        <w:t>Article 6 The scholarships and grants will be disbursed once every month. The disbursement methods are as follows:</w:t>
      </w:r>
    </w:p>
    <w:p w14:paraId="66D388F3" w14:textId="77777777" w:rsidR="00526B88" w:rsidRPr="001003C1" w:rsidRDefault="00C3165E" w:rsidP="00526B88">
      <w:pPr>
        <w:pStyle w:val="a4"/>
        <w:numPr>
          <w:ilvl w:val="0"/>
          <w:numId w:val="37"/>
        </w:numPr>
        <w:spacing w:line="400" w:lineRule="exact"/>
        <w:ind w:leftChars="0"/>
        <w:jc w:val="both"/>
        <w:rPr>
          <w:rFonts w:ascii="Times New Roman" w:eastAsia="標楷體" w:hAnsi="Times New Roman"/>
        </w:rPr>
      </w:pPr>
      <w:r w:rsidRPr="001003C1">
        <w:rPr>
          <w:rFonts w:ascii="Times New Roman" w:eastAsia="標楷體" w:hAnsi="Times New Roman"/>
          <w:szCs w:val="24"/>
          <w:u w:val="single"/>
        </w:rPr>
        <w:t>新生自入境並完成註冊之當月開始發放。</w:t>
      </w:r>
    </w:p>
    <w:p w14:paraId="01E1C878" w14:textId="1C2D1466" w:rsidR="00826F16" w:rsidRPr="001003C1" w:rsidRDefault="00826F16" w:rsidP="00826F16">
      <w:pPr>
        <w:spacing w:line="400" w:lineRule="exact"/>
        <w:ind w:left="567"/>
        <w:jc w:val="both"/>
        <w:rPr>
          <w:rFonts w:ascii="Times New Roman" w:eastAsia="標楷體" w:hAnsi="Times New Roman" w:cs="Times New Roman"/>
        </w:rPr>
      </w:pPr>
      <w:r w:rsidRPr="001003C1">
        <w:rPr>
          <w:rFonts w:ascii="Times New Roman" w:eastAsia="標楷體" w:hAnsi="Times New Roman" w:cs="Times New Roman"/>
        </w:rPr>
        <w:t>(1) Disbursements for freshmen will start from the month they enter the country and complete enrollment.</w:t>
      </w:r>
    </w:p>
    <w:p w14:paraId="0AB61FF8" w14:textId="088B65F8" w:rsidR="00C3165E" w:rsidRPr="001003C1" w:rsidRDefault="00C3165E" w:rsidP="00526B88">
      <w:pPr>
        <w:pStyle w:val="a4"/>
        <w:numPr>
          <w:ilvl w:val="0"/>
          <w:numId w:val="37"/>
        </w:numPr>
        <w:spacing w:line="400" w:lineRule="exact"/>
        <w:ind w:leftChars="0"/>
        <w:jc w:val="both"/>
        <w:rPr>
          <w:rFonts w:ascii="Times New Roman" w:eastAsia="標楷體" w:hAnsi="Times New Roman"/>
        </w:rPr>
      </w:pPr>
      <w:r w:rsidRPr="001003C1">
        <w:rPr>
          <w:rFonts w:ascii="Times New Roman" w:eastAsia="標楷體" w:hAnsi="Times New Roman"/>
          <w:szCs w:val="24"/>
          <w:u w:val="single"/>
        </w:rPr>
        <w:t>舊生自每學年開始之月份起發放，至該學年結束或畢業離校當月（最遲至七月底）止。</w:t>
      </w:r>
    </w:p>
    <w:p w14:paraId="6F272FB7" w14:textId="1998FBD0" w:rsidR="00826F16" w:rsidRPr="001003C1" w:rsidRDefault="00826F16" w:rsidP="00826F16">
      <w:pPr>
        <w:spacing w:line="400" w:lineRule="exact"/>
        <w:ind w:left="567"/>
        <w:jc w:val="both"/>
        <w:rPr>
          <w:rFonts w:ascii="Times New Roman" w:eastAsia="標楷體" w:hAnsi="Times New Roman" w:cs="Times New Roman"/>
        </w:rPr>
      </w:pPr>
      <w:r w:rsidRPr="001003C1">
        <w:rPr>
          <w:rFonts w:ascii="Times New Roman" w:eastAsia="標楷體" w:hAnsi="Times New Roman" w:cs="Times New Roman"/>
        </w:rPr>
        <w:t>(2) Disbursements for current students will start from the beginning month of each academic year until the conclusion of the academic year or the month they leave the University upon graduation (no later than the end of July).</w:t>
      </w:r>
    </w:p>
    <w:p w14:paraId="116167D2" w14:textId="77777777" w:rsidR="00662A08" w:rsidRPr="001003C1" w:rsidRDefault="00662A08" w:rsidP="00662A08">
      <w:pPr>
        <w:pStyle w:val="a4"/>
        <w:numPr>
          <w:ilvl w:val="1"/>
          <w:numId w:val="13"/>
        </w:numPr>
        <w:spacing w:line="400" w:lineRule="exact"/>
        <w:ind w:leftChars="0" w:left="567" w:hanging="567"/>
        <w:jc w:val="both"/>
        <w:rPr>
          <w:rFonts w:ascii="Times New Roman" w:eastAsia="標楷體" w:hAnsi="Times New Roman"/>
          <w:u w:val="single"/>
        </w:rPr>
      </w:pPr>
      <w:r w:rsidRPr="001003C1">
        <w:rPr>
          <w:rFonts w:ascii="Times New Roman" w:eastAsia="標楷體" w:hAnsi="Times New Roman"/>
        </w:rPr>
        <w:t>如有下列情事之一，應予</w:t>
      </w:r>
      <w:r w:rsidRPr="001003C1">
        <w:rPr>
          <w:rFonts w:ascii="Times New Roman" w:eastAsia="標楷體" w:hAnsi="Times New Roman"/>
          <w:u w:val="single"/>
        </w:rPr>
        <w:t>撤銷</w:t>
      </w:r>
      <w:r w:rsidRPr="001003C1">
        <w:rPr>
          <w:rFonts w:ascii="Times New Roman" w:eastAsia="標楷體" w:hAnsi="Times New Roman"/>
        </w:rPr>
        <w:t>或</w:t>
      </w:r>
      <w:proofErr w:type="gramStart"/>
      <w:r w:rsidRPr="001003C1">
        <w:rPr>
          <w:rFonts w:ascii="Times New Roman" w:eastAsia="標楷體" w:hAnsi="Times New Roman"/>
        </w:rPr>
        <w:t>停發獎助學金</w:t>
      </w:r>
      <w:proofErr w:type="gramEnd"/>
      <w:r w:rsidRPr="001003C1">
        <w:rPr>
          <w:rFonts w:ascii="Times New Roman" w:eastAsia="標楷體" w:hAnsi="Times New Roman"/>
        </w:rPr>
        <w:t>：</w:t>
      </w:r>
    </w:p>
    <w:p w14:paraId="3D6CAAB6" w14:textId="7B15E3CA" w:rsidR="00826F16" w:rsidRPr="001003C1" w:rsidRDefault="00826F16" w:rsidP="00826F16">
      <w:pPr>
        <w:spacing w:line="400" w:lineRule="exact"/>
        <w:jc w:val="both"/>
        <w:rPr>
          <w:rFonts w:ascii="Times New Roman" w:eastAsia="標楷體" w:hAnsi="Times New Roman" w:cs="Times New Roman"/>
        </w:rPr>
      </w:pPr>
      <w:r w:rsidRPr="001003C1">
        <w:rPr>
          <w:rFonts w:ascii="Times New Roman" w:eastAsia="標楷體" w:hAnsi="Times New Roman" w:cs="Times New Roman"/>
        </w:rPr>
        <w:t>Article 7 The scholarships and grants will be suspended or canceled if recipients are involved in one of the following situations:</w:t>
      </w:r>
    </w:p>
    <w:p w14:paraId="37124F4A" w14:textId="77777777" w:rsidR="00826F16" w:rsidRPr="001003C1" w:rsidRDefault="00826F16" w:rsidP="00826F16">
      <w:pPr>
        <w:pStyle w:val="a4"/>
        <w:numPr>
          <w:ilvl w:val="0"/>
          <w:numId w:val="31"/>
        </w:numPr>
        <w:spacing w:line="400" w:lineRule="exact"/>
        <w:ind w:leftChars="0"/>
        <w:jc w:val="both"/>
        <w:rPr>
          <w:rFonts w:ascii="Times New Roman" w:eastAsia="標楷體" w:hAnsi="Times New Roman"/>
          <w:u w:val="single"/>
        </w:rPr>
      </w:pPr>
      <w:r w:rsidRPr="001003C1">
        <w:rPr>
          <w:rFonts w:ascii="Times New Roman" w:eastAsia="標楷體" w:hAnsi="Times New Roman"/>
          <w:u w:val="single"/>
        </w:rPr>
        <w:t>當年度未完成註冊、未辦理保留入學資格者。</w:t>
      </w:r>
    </w:p>
    <w:p w14:paraId="3053A2BB" w14:textId="2AC522CE" w:rsidR="00826F16" w:rsidRPr="007E56F4" w:rsidRDefault="00826F16" w:rsidP="00826F16">
      <w:pPr>
        <w:spacing w:line="400" w:lineRule="exact"/>
        <w:ind w:left="567"/>
        <w:jc w:val="both"/>
        <w:rPr>
          <w:rFonts w:ascii="Times New Roman" w:eastAsia="標楷體" w:hAnsi="Times New Roman" w:cs="Times New Roman"/>
        </w:rPr>
      </w:pPr>
      <w:r w:rsidRPr="007E56F4">
        <w:rPr>
          <w:rFonts w:ascii="Times New Roman" w:eastAsia="標楷體" w:hAnsi="Times New Roman" w:cs="Times New Roman"/>
        </w:rPr>
        <w:t>(1) Fail to complete enrollment for the current year or fail to apply for retention of admission status.</w:t>
      </w:r>
    </w:p>
    <w:p w14:paraId="13969DE7" w14:textId="77777777" w:rsidR="00826F16" w:rsidRPr="001003C1" w:rsidRDefault="00826F16" w:rsidP="00826F16">
      <w:pPr>
        <w:pStyle w:val="a4"/>
        <w:numPr>
          <w:ilvl w:val="0"/>
          <w:numId w:val="31"/>
        </w:numPr>
        <w:spacing w:line="400" w:lineRule="exact"/>
        <w:ind w:leftChars="0"/>
        <w:jc w:val="both"/>
        <w:rPr>
          <w:rFonts w:ascii="Times New Roman" w:eastAsia="標楷體" w:hAnsi="Times New Roman"/>
          <w:u w:val="single"/>
        </w:rPr>
      </w:pPr>
      <w:r w:rsidRPr="001003C1">
        <w:rPr>
          <w:rFonts w:ascii="Times New Roman" w:eastAsia="標楷體" w:hAnsi="Times New Roman"/>
          <w:u w:val="single"/>
        </w:rPr>
        <w:t>未能於規定期限內提具就學外僑居留證明者。</w:t>
      </w:r>
    </w:p>
    <w:p w14:paraId="38BBB802" w14:textId="0F082C53" w:rsidR="00826F16" w:rsidRPr="007E56F4" w:rsidRDefault="00826F16" w:rsidP="00826F16">
      <w:pPr>
        <w:spacing w:line="400" w:lineRule="exact"/>
        <w:ind w:left="567"/>
        <w:jc w:val="both"/>
        <w:rPr>
          <w:rFonts w:ascii="Times New Roman" w:eastAsia="標楷體" w:hAnsi="Times New Roman" w:cs="Times New Roman"/>
        </w:rPr>
      </w:pPr>
      <w:r w:rsidRPr="007E56F4">
        <w:rPr>
          <w:rFonts w:ascii="Times New Roman" w:eastAsia="標楷體" w:hAnsi="Times New Roman" w:cs="Times New Roman"/>
        </w:rPr>
        <w:t>(2) Fail to submit their alien resident certificates registered for studying in Taiwan within the specified period.</w:t>
      </w:r>
    </w:p>
    <w:p w14:paraId="148F010B" w14:textId="77777777" w:rsidR="00826F16" w:rsidRPr="001003C1" w:rsidRDefault="00826F16" w:rsidP="00826F16">
      <w:pPr>
        <w:pStyle w:val="a4"/>
        <w:numPr>
          <w:ilvl w:val="0"/>
          <w:numId w:val="31"/>
        </w:numPr>
        <w:spacing w:line="400" w:lineRule="exact"/>
        <w:ind w:leftChars="0"/>
        <w:jc w:val="both"/>
        <w:rPr>
          <w:rFonts w:ascii="Times New Roman" w:eastAsia="標楷體" w:hAnsi="Times New Roman"/>
          <w:u w:val="single"/>
        </w:rPr>
      </w:pPr>
      <w:r w:rsidRPr="001003C1">
        <w:rPr>
          <w:rFonts w:ascii="Times New Roman" w:eastAsia="標楷體" w:hAnsi="Times New Roman"/>
          <w:u w:val="single"/>
        </w:rPr>
        <w:t>申請文件有偽造或</w:t>
      </w:r>
      <w:proofErr w:type="gramStart"/>
      <w:r w:rsidRPr="001003C1">
        <w:rPr>
          <w:rFonts w:ascii="Times New Roman" w:eastAsia="標楷體" w:hAnsi="Times New Roman"/>
          <w:u w:val="single"/>
        </w:rPr>
        <w:t>不</w:t>
      </w:r>
      <w:proofErr w:type="gramEnd"/>
      <w:r w:rsidRPr="001003C1">
        <w:rPr>
          <w:rFonts w:ascii="Times New Roman" w:eastAsia="標楷體" w:hAnsi="Times New Roman"/>
          <w:u w:val="single"/>
        </w:rPr>
        <w:t>實情事者。</w:t>
      </w:r>
    </w:p>
    <w:p w14:paraId="064E201E" w14:textId="15960017" w:rsidR="00826F16" w:rsidRPr="007E56F4" w:rsidRDefault="00826F16" w:rsidP="00826F16">
      <w:pPr>
        <w:spacing w:line="400" w:lineRule="exact"/>
        <w:ind w:left="567"/>
        <w:jc w:val="both"/>
        <w:rPr>
          <w:rFonts w:ascii="Times New Roman" w:eastAsia="標楷體" w:hAnsi="Times New Roman" w:cs="Times New Roman"/>
        </w:rPr>
      </w:pPr>
      <w:r w:rsidRPr="007E56F4">
        <w:rPr>
          <w:rFonts w:ascii="Times New Roman" w:eastAsia="標楷體" w:hAnsi="Times New Roman" w:cs="Times New Roman"/>
        </w:rPr>
        <w:t>(3) Involved in forgery or falsehood in application documents.</w:t>
      </w:r>
    </w:p>
    <w:p w14:paraId="7E32D31F" w14:textId="77777777" w:rsidR="00826F16" w:rsidRPr="001003C1" w:rsidRDefault="00826F16" w:rsidP="00826F16">
      <w:pPr>
        <w:pStyle w:val="a4"/>
        <w:numPr>
          <w:ilvl w:val="0"/>
          <w:numId w:val="31"/>
        </w:numPr>
        <w:spacing w:line="400" w:lineRule="exact"/>
        <w:ind w:leftChars="0"/>
        <w:jc w:val="both"/>
        <w:rPr>
          <w:rFonts w:ascii="Times New Roman" w:eastAsia="標楷體" w:hAnsi="Times New Roman"/>
          <w:u w:val="single"/>
        </w:rPr>
      </w:pPr>
      <w:r w:rsidRPr="001003C1">
        <w:rPr>
          <w:rFonts w:ascii="Times New Roman" w:eastAsia="標楷體" w:hAnsi="Times New Roman"/>
          <w:u w:val="single"/>
        </w:rPr>
        <w:t>自行離境</w:t>
      </w:r>
      <w:r w:rsidRPr="001003C1">
        <w:rPr>
          <w:rFonts w:ascii="Times New Roman" w:eastAsia="標楷體" w:hAnsi="Times New Roman"/>
          <w:u w:val="single"/>
        </w:rPr>
        <w:t>/</w:t>
      </w:r>
      <w:r w:rsidRPr="001003C1">
        <w:rPr>
          <w:rFonts w:ascii="Times New Roman" w:eastAsia="標楷體" w:hAnsi="Times New Roman"/>
          <w:u w:val="single"/>
        </w:rPr>
        <w:t>返國未告知本校者。</w:t>
      </w:r>
    </w:p>
    <w:p w14:paraId="156CBD29" w14:textId="09B4F94F" w:rsidR="00826F16" w:rsidRPr="007E56F4" w:rsidRDefault="00826F16" w:rsidP="00826F16">
      <w:pPr>
        <w:spacing w:line="400" w:lineRule="exact"/>
        <w:ind w:left="567"/>
        <w:jc w:val="both"/>
        <w:rPr>
          <w:rFonts w:ascii="Times New Roman" w:eastAsia="標楷體" w:hAnsi="Times New Roman" w:cs="Times New Roman"/>
        </w:rPr>
      </w:pPr>
      <w:r w:rsidRPr="007E56F4">
        <w:rPr>
          <w:rFonts w:ascii="Times New Roman" w:eastAsia="標楷體" w:hAnsi="Times New Roman" w:cs="Times New Roman"/>
        </w:rPr>
        <w:t>(4) Leave Taiwan/return to their countries without notifying the University.</w:t>
      </w:r>
    </w:p>
    <w:p w14:paraId="07A17995" w14:textId="77777777" w:rsidR="00826F16" w:rsidRPr="001003C1" w:rsidRDefault="00826F16" w:rsidP="00826F16">
      <w:pPr>
        <w:pStyle w:val="a4"/>
        <w:numPr>
          <w:ilvl w:val="0"/>
          <w:numId w:val="31"/>
        </w:numPr>
        <w:spacing w:line="400" w:lineRule="exact"/>
        <w:ind w:leftChars="0"/>
        <w:jc w:val="both"/>
        <w:rPr>
          <w:rFonts w:ascii="Times New Roman" w:eastAsia="標楷體" w:hAnsi="Times New Roman"/>
          <w:u w:val="single"/>
        </w:rPr>
      </w:pPr>
      <w:r w:rsidRPr="001003C1">
        <w:rPr>
          <w:rFonts w:ascii="Times New Roman" w:eastAsia="標楷體" w:hAnsi="Times New Roman"/>
          <w:u w:val="single"/>
        </w:rPr>
        <w:t>已休學或轉學</w:t>
      </w:r>
      <w:proofErr w:type="gramStart"/>
      <w:r w:rsidRPr="001003C1">
        <w:rPr>
          <w:rFonts w:ascii="Times New Roman" w:eastAsia="標楷體" w:hAnsi="Times New Roman"/>
          <w:u w:val="single"/>
        </w:rPr>
        <w:t>離校者</w:t>
      </w:r>
      <w:proofErr w:type="gramEnd"/>
      <w:r w:rsidRPr="001003C1">
        <w:rPr>
          <w:rFonts w:ascii="Times New Roman" w:eastAsia="標楷體" w:hAnsi="Times New Roman"/>
          <w:u w:val="single"/>
        </w:rPr>
        <w:t>，自事實發生當月起</w:t>
      </w:r>
      <w:proofErr w:type="gramStart"/>
      <w:r w:rsidRPr="001003C1">
        <w:rPr>
          <w:rFonts w:ascii="Times New Roman" w:eastAsia="標楷體" w:hAnsi="Times New Roman"/>
          <w:u w:val="single"/>
        </w:rPr>
        <w:t>停發獎助學金</w:t>
      </w:r>
      <w:proofErr w:type="gramEnd"/>
      <w:r w:rsidRPr="001003C1">
        <w:rPr>
          <w:rFonts w:ascii="Times New Roman" w:eastAsia="標楷體" w:hAnsi="Times New Roman"/>
          <w:u w:val="single"/>
        </w:rPr>
        <w:t>，如已領取者應繳還。</w:t>
      </w:r>
    </w:p>
    <w:p w14:paraId="246C3ED6" w14:textId="01B2E678" w:rsidR="00826F16" w:rsidRPr="007E56F4" w:rsidRDefault="00826F16" w:rsidP="00826F16">
      <w:pPr>
        <w:spacing w:line="400" w:lineRule="exact"/>
        <w:ind w:left="567"/>
        <w:jc w:val="both"/>
        <w:rPr>
          <w:rFonts w:ascii="Times New Roman" w:eastAsia="標楷體" w:hAnsi="Times New Roman" w:cs="Times New Roman"/>
        </w:rPr>
      </w:pPr>
      <w:r w:rsidRPr="007E56F4">
        <w:rPr>
          <w:rFonts w:ascii="Times New Roman" w:eastAsia="標楷體" w:hAnsi="Times New Roman" w:cs="Times New Roman"/>
        </w:rPr>
        <w:lastRenderedPageBreak/>
        <w:t>(5) For those who take a leave of absence or transfer to other schools, the scholarships and grants will be suspended from the month the fact occurs. If they have already received it, the amount must be returned.</w:t>
      </w:r>
    </w:p>
    <w:p w14:paraId="67B3655E" w14:textId="77777777" w:rsidR="00826F16" w:rsidRPr="001003C1" w:rsidRDefault="00826F16" w:rsidP="00826F16">
      <w:pPr>
        <w:pStyle w:val="a4"/>
        <w:numPr>
          <w:ilvl w:val="0"/>
          <w:numId w:val="31"/>
        </w:numPr>
        <w:spacing w:line="400" w:lineRule="exact"/>
        <w:ind w:leftChars="0"/>
        <w:jc w:val="both"/>
        <w:rPr>
          <w:rFonts w:ascii="Times New Roman" w:eastAsia="標楷體" w:hAnsi="Times New Roman"/>
          <w:u w:val="single"/>
        </w:rPr>
      </w:pPr>
      <w:r w:rsidRPr="001003C1">
        <w:rPr>
          <w:rFonts w:ascii="Times New Roman" w:eastAsia="標楷體" w:hAnsi="Times New Roman"/>
          <w:u w:val="single"/>
        </w:rPr>
        <w:t>註冊入學後，除寒暑假外，當月曠課時數超過三分之一者，次月起</w:t>
      </w:r>
      <w:proofErr w:type="gramStart"/>
      <w:r w:rsidRPr="001003C1">
        <w:rPr>
          <w:rFonts w:ascii="Times New Roman" w:eastAsia="標楷體" w:hAnsi="Times New Roman"/>
          <w:u w:val="single"/>
        </w:rPr>
        <w:t>停發獎助學金</w:t>
      </w:r>
      <w:proofErr w:type="gramEnd"/>
      <w:r w:rsidRPr="001003C1">
        <w:rPr>
          <w:rFonts w:ascii="Times New Roman" w:eastAsia="標楷體" w:hAnsi="Times New Roman"/>
          <w:u w:val="single"/>
        </w:rPr>
        <w:t>；當學期曠課時數逾三分之一者，撤銷下學期受獎資格。</w:t>
      </w:r>
    </w:p>
    <w:p w14:paraId="2CE94FAF" w14:textId="3431B465" w:rsidR="00826F16" w:rsidRPr="007E56F4" w:rsidRDefault="00826F16" w:rsidP="00826F16">
      <w:pPr>
        <w:spacing w:line="400" w:lineRule="exact"/>
        <w:ind w:left="567"/>
        <w:jc w:val="both"/>
        <w:rPr>
          <w:rFonts w:ascii="Times New Roman" w:eastAsia="標楷體" w:hAnsi="Times New Roman" w:cs="Times New Roman"/>
        </w:rPr>
      </w:pPr>
      <w:r w:rsidRPr="007E56F4">
        <w:rPr>
          <w:rFonts w:ascii="Times New Roman" w:eastAsia="標楷體" w:hAnsi="Times New Roman" w:cs="Times New Roman"/>
        </w:rPr>
        <w:t>(6) After enrollment, except during winter and summer vacations, if recipients are absent from school for more than 1/3 of the school hours in a month, their scholarships and grants will be suspended from the following month. If their absent hours exceed 1/3 of the school hours in a semester, their award qualifications for the following semester will be canceled.</w:t>
      </w:r>
    </w:p>
    <w:p w14:paraId="0DA2CA76" w14:textId="77777777" w:rsidR="00826F16" w:rsidRPr="001003C1" w:rsidRDefault="00826F16" w:rsidP="00826F16">
      <w:pPr>
        <w:pStyle w:val="a4"/>
        <w:numPr>
          <w:ilvl w:val="0"/>
          <w:numId w:val="31"/>
        </w:numPr>
        <w:spacing w:line="400" w:lineRule="exact"/>
        <w:ind w:leftChars="0"/>
        <w:jc w:val="both"/>
        <w:rPr>
          <w:rFonts w:ascii="Times New Roman" w:eastAsia="標楷體" w:hAnsi="Times New Roman"/>
          <w:u w:val="single"/>
        </w:rPr>
      </w:pPr>
      <w:r w:rsidRPr="001003C1">
        <w:rPr>
          <w:rFonts w:ascii="Times New Roman" w:eastAsia="標楷體" w:hAnsi="Times New Roman"/>
          <w:u w:val="single"/>
        </w:rPr>
        <w:t>觸犯我國法律或在學期間記大過處分或受退學處分者，自事實發生當月起</w:t>
      </w:r>
      <w:proofErr w:type="gramStart"/>
      <w:r w:rsidRPr="001003C1">
        <w:rPr>
          <w:rFonts w:ascii="Times New Roman" w:eastAsia="標楷體" w:hAnsi="Times New Roman"/>
          <w:u w:val="single"/>
        </w:rPr>
        <w:t>停發獎助學金</w:t>
      </w:r>
      <w:proofErr w:type="gramEnd"/>
      <w:r w:rsidRPr="001003C1">
        <w:rPr>
          <w:rFonts w:ascii="Times New Roman" w:eastAsia="標楷體" w:hAnsi="Times New Roman"/>
          <w:u w:val="single"/>
        </w:rPr>
        <w:t>，如已領取者應繳還。</w:t>
      </w:r>
    </w:p>
    <w:p w14:paraId="4DDCBD4C" w14:textId="393DDB32" w:rsidR="00826F16" w:rsidRPr="007E56F4" w:rsidRDefault="00826F16" w:rsidP="00826F16">
      <w:pPr>
        <w:spacing w:line="400" w:lineRule="exact"/>
        <w:ind w:left="567"/>
        <w:jc w:val="both"/>
        <w:rPr>
          <w:rFonts w:ascii="Times New Roman" w:eastAsia="標楷體" w:hAnsi="Times New Roman" w:cs="Times New Roman"/>
        </w:rPr>
      </w:pPr>
      <w:r w:rsidRPr="007E56F4">
        <w:rPr>
          <w:rFonts w:ascii="Times New Roman" w:eastAsia="標楷體" w:hAnsi="Times New Roman" w:cs="Times New Roman"/>
        </w:rPr>
        <w:t>(7) Those who violate the laws of Taiwan, receive a major demerit, or are subject to expulsion during their studies, their scholarships and grants will be suspended from the month the fact occurs. If they have already received it, the amount must be returned.</w:t>
      </w:r>
    </w:p>
    <w:p w14:paraId="2B60B5DE" w14:textId="77777777" w:rsidR="00662A08" w:rsidRPr="001003C1" w:rsidRDefault="00662A08" w:rsidP="00662A08">
      <w:pPr>
        <w:spacing w:line="400" w:lineRule="exact"/>
        <w:ind w:leftChars="196" w:left="470" w:firstLine="2"/>
        <w:jc w:val="both"/>
        <w:rPr>
          <w:rFonts w:ascii="Times New Roman" w:eastAsia="標楷體" w:hAnsi="Times New Roman" w:cs="Times New Roman"/>
          <w:szCs w:val="24"/>
          <w:u w:val="single"/>
        </w:rPr>
      </w:pPr>
      <w:r w:rsidRPr="001003C1">
        <w:rPr>
          <w:rFonts w:ascii="Times New Roman" w:eastAsia="標楷體" w:hAnsi="Times New Roman" w:cs="Times New Roman"/>
          <w:szCs w:val="24"/>
          <w:u w:val="single"/>
        </w:rPr>
        <w:t>具前項第一至四款情事者，撤銷其受獎資格，已領取之獎助學金應繳還。</w:t>
      </w:r>
    </w:p>
    <w:p w14:paraId="6C550AA3" w14:textId="59676B4F" w:rsidR="00826F16" w:rsidRPr="007E56F4" w:rsidRDefault="00826F16" w:rsidP="00662A08">
      <w:pPr>
        <w:spacing w:line="400" w:lineRule="exact"/>
        <w:ind w:leftChars="196" w:left="470" w:firstLine="2"/>
        <w:jc w:val="both"/>
        <w:rPr>
          <w:rFonts w:ascii="Times New Roman" w:eastAsia="標楷體" w:hAnsi="Times New Roman" w:cs="Times New Roman"/>
          <w:szCs w:val="24"/>
        </w:rPr>
      </w:pPr>
      <w:r w:rsidRPr="007E56F4">
        <w:rPr>
          <w:rFonts w:ascii="Times New Roman" w:eastAsia="標楷體" w:hAnsi="Times New Roman" w:cs="Times New Roman"/>
          <w:szCs w:val="24"/>
        </w:rPr>
        <w:t>For those involved in situations outlined in Paragraph 1, Items 1 to 4 of this Article, their award qualifications will be canceled, and the received scholarships and grants must be returned.</w:t>
      </w:r>
    </w:p>
    <w:p w14:paraId="70116050" w14:textId="77777777" w:rsidR="00662A08" w:rsidRPr="001003C1" w:rsidRDefault="00662A08" w:rsidP="00662A08">
      <w:pPr>
        <w:spacing w:line="400" w:lineRule="exact"/>
        <w:ind w:leftChars="196" w:left="470" w:firstLine="2"/>
        <w:jc w:val="both"/>
        <w:rPr>
          <w:rFonts w:ascii="Times New Roman" w:eastAsia="標楷體" w:hAnsi="Times New Roman" w:cs="Times New Roman"/>
          <w:szCs w:val="24"/>
          <w:u w:val="single"/>
        </w:rPr>
      </w:pPr>
      <w:r w:rsidRPr="001003C1">
        <w:rPr>
          <w:rFonts w:ascii="Times New Roman" w:eastAsia="標楷體" w:hAnsi="Times New Roman" w:cs="Times New Roman"/>
          <w:szCs w:val="24"/>
          <w:u w:val="single"/>
        </w:rPr>
        <w:t>具第一項第五至七款情事、發生緊急或重大違規事件者，其指導教授或導師應檢附具體事證提出停發申請，經所屬系所、學位學程及學院同意後，通知本處辦理停發，並送本委員會追認。</w:t>
      </w:r>
    </w:p>
    <w:p w14:paraId="7519E1C8" w14:textId="79F996AF" w:rsidR="00826F16" w:rsidRPr="007E56F4" w:rsidRDefault="00826F16" w:rsidP="00662A08">
      <w:pPr>
        <w:spacing w:line="400" w:lineRule="exact"/>
        <w:ind w:leftChars="196" w:left="470" w:firstLine="2"/>
        <w:jc w:val="both"/>
        <w:rPr>
          <w:rFonts w:ascii="Times New Roman" w:eastAsia="標楷體" w:hAnsi="Times New Roman" w:cs="Times New Roman"/>
          <w:szCs w:val="24"/>
        </w:rPr>
      </w:pPr>
      <w:r w:rsidRPr="007E56F4">
        <w:rPr>
          <w:rFonts w:ascii="Times New Roman" w:eastAsia="標楷體" w:hAnsi="Times New Roman" w:cs="Times New Roman"/>
          <w:szCs w:val="24"/>
        </w:rPr>
        <w:t>For those involved in situations outlined in Paragraph 1, Items 5 to 7, or if emergency or major violations occur, their thesis advisor or class advisor shall submit concrete evidence to apply for suspension. Upon approval by their respective departments, degree programs, and colleges, the Office will be notified to handle the suspension, which will then be sent to the Committee for ratification.</w:t>
      </w:r>
    </w:p>
    <w:p w14:paraId="15C25EFB" w14:textId="77777777" w:rsidR="00662A08" w:rsidRPr="001003C1" w:rsidRDefault="00662A08" w:rsidP="00662A08">
      <w:pPr>
        <w:spacing w:line="400" w:lineRule="exact"/>
        <w:ind w:leftChars="196" w:left="470" w:firstLine="2"/>
        <w:jc w:val="both"/>
        <w:rPr>
          <w:rFonts w:ascii="Times New Roman" w:eastAsia="標楷體" w:hAnsi="Times New Roman" w:cs="Times New Roman"/>
          <w:u w:val="single"/>
        </w:rPr>
      </w:pPr>
      <w:r w:rsidRPr="001003C1">
        <w:rPr>
          <w:rFonts w:ascii="Times New Roman" w:eastAsia="標楷體" w:hAnsi="Times New Roman" w:cs="Times New Roman"/>
          <w:u w:val="single"/>
        </w:rPr>
        <w:t>應繳還本獎助學金之學生，應於受本校通知後十日內現金繳還，未繳還前，視同未完成離校手續，本校得依法追償。</w:t>
      </w:r>
    </w:p>
    <w:p w14:paraId="2EA1D982" w14:textId="7B1551A4" w:rsidR="00826F16" w:rsidRPr="007E56F4" w:rsidRDefault="00826F16" w:rsidP="00662A08">
      <w:pPr>
        <w:spacing w:line="400" w:lineRule="exact"/>
        <w:ind w:leftChars="196" w:left="470" w:firstLine="2"/>
        <w:jc w:val="both"/>
        <w:rPr>
          <w:rFonts w:ascii="Times New Roman" w:eastAsia="標楷體" w:hAnsi="Times New Roman" w:cs="Times New Roman"/>
        </w:rPr>
      </w:pPr>
      <w:r w:rsidRPr="007E56F4">
        <w:rPr>
          <w:rFonts w:ascii="Times New Roman" w:eastAsia="標楷體" w:hAnsi="Times New Roman" w:cs="Times New Roman"/>
        </w:rPr>
        <w:t>Students who must return the scholarships and grants shall return the amount in cash within 10 days upon being notified by the University. Before the return, it will be deemed that the school-leaving procedures have not been completed, and the University may seek recovery in accordance with the law.</w:t>
      </w:r>
    </w:p>
    <w:p w14:paraId="1662F0D4" w14:textId="77777777" w:rsidR="00662A08" w:rsidRPr="001003C1" w:rsidRDefault="00662A08" w:rsidP="00662A08">
      <w:pPr>
        <w:pStyle w:val="a4"/>
        <w:numPr>
          <w:ilvl w:val="1"/>
          <w:numId w:val="13"/>
        </w:numPr>
        <w:spacing w:line="400" w:lineRule="exact"/>
        <w:ind w:leftChars="0" w:left="567" w:hanging="567"/>
        <w:jc w:val="both"/>
        <w:rPr>
          <w:rFonts w:ascii="Times New Roman" w:eastAsia="標楷體" w:hAnsi="Times New Roman"/>
          <w:szCs w:val="24"/>
          <w:u w:val="single"/>
        </w:rPr>
      </w:pPr>
      <w:proofErr w:type="gramStart"/>
      <w:r w:rsidRPr="001003C1">
        <w:rPr>
          <w:rFonts w:ascii="Times New Roman" w:eastAsia="標楷體" w:hAnsi="Times New Roman"/>
          <w:u w:val="single"/>
        </w:rPr>
        <w:t>本獎助學金</w:t>
      </w:r>
      <w:proofErr w:type="gramEnd"/>
      <w:r w:rsidRPr="001003C1">
        <w:rPr>
          <w:rFonts w:ascii="Times New Roman" w:eastAsia="標楷體" w:hAnsi="Times New Roman"/>
          <w:u w:val="single"/>
        </w:rPr>
        <w:t>之受獎名額及獎助金額，應視當學年度編列之經費預算辦理。</w:t>
      </w:r>
    </w:p>
    <w:p w14:paraId="758B1EBB" w14:textId="37B6781E" w:rsidR="00826F16" w:rsidRPr="001003C1" w:rsidRDefault="00826F16" w:rsidP="00826F16">
      <w:pPr>
        <w:spacing w:line="400" w:lineRule="exact"/>
        <w:jc w:val="both"/>
        <w:rPr>
          <w:rFonts w:ascii="Times New Roman" w:eastAsia="標楷體" w:hAnsi="Times New Roman" w:cs="Times New Roman"/>
          <w:szCs w:val="24"/>
          <w:u w:val="single"/>
        </w:rPr>
      </w:pPr>
      <w:r w:rsidRPr="001003C1">
        <w:rPr>
          <w:rFonts w:ascii="Times New Roman" w:eastAsia="標楷體" w:hAnsi="Times New Roman" w:cs="Times New Roman"/>
          <w:szCs w:val="24"/>
        </w:rPr>
        <w:t xml:space="preserve">Article 8 </w:t>
      </w:r>
      <w:r w:rsidRPr="007E56F4">
        <w:rPr>
          <w:rFonts w:ascii="Times New Roman" w:eastAsia="標楷體" w:hAnsi="Times New Roman" w:cs="Times New Roman"/>
          <w:szCs w:val="24"/>
        </w:rPr>
        <w:t>The number of recipients and the amount of the scholarships and grants shall fall within the approved budgets allocated for the current academic year.</w:t>
      </w:r>
    </w:p>
    <w:p w14:paraId="0A0A2621" w14:textId="77777777" w:rsidR="00662A08" w:rsidRPr="001003C1" w:rsidRDefault="00662A08" w:rsidP="00662A08">
      <w:pPr>
        <w:pStyle w:val="a4"/>
        <w:numPr>
          <w:ilvl w:val="1"/>
          <w:numId w:val="13"/>
        </w:numPr>
        <w:spacing w:line="400" w:lineRule="exact"/>
        <w:ind w:leftChars="0" w:left="567" w:hanging="567"/>
        <w:jc w:val="both"/>
        <w:rPr>
          <w:rFonts w:ascii="Times New Roman" w:eastAsia="標楷體" w:hAnsi="Times New Roman"/>
        </w:rPr>
      </w:pPr>
      <w:r w:rsidRPr="001003C1">
        <w:rPr>
          <w:rFonts w:ascii="Times New Roman" w:eastAsia="標楷體" w:hAnsi="Times New Roman"/>
        </w:rPr>
        <w:t>經費來源：</w:t>
      </w:r>
    </w:p>
    <w:p w14:paraId="49B09673" w14:textId="4E64FB7B" w:rsidR="00826F16" w:rsidRPr="001003C1" w:rsidRDefault="00826F16" w:rsidP="00826F16">
      <w:pPr>
        <w:spacing w:line="400" w:lineRule="exact"/>
        <w:jc w:val="both"/>
        <w:rPr>
          <w:rFonts w:ascii="Times New Roman" w:eastAsia="標楷體" w:hAnsi="Times New Roman" w:cs="Times New Roman"/>
        </w:rPr>
      </w:pPr>
      <w:r w:rsidRPr="001003C1">
        <w:rPr>
          <w:rFonts w:ascii="Times New Roman" w:eastAsia="標楷體" w:hAnsi="Times New Roman" w:cs="Times New Roman"/>
        </w:rPr>
        <w:t>Article 9 Funding sources:</w:t>
      </w:r>
    </w:p>
    <w:p w14:paraId="350B3DAB" w14:textId="77777777" w:rsidR="00662A08" w:rsidRPr="001003C1" w:rsidRDefault="00662A08" w:rsidP="00662A08">
      <w:pPr>
        <w:pStyle w:val="a4"/>
        <w:numPr>
          <w:ilvl w:val="0"/>
          <w:numId w:val="30"/>
        </w:numPr>
        <w:spacing w:line="400" w:lineRule="exact"/>
        <w:ind w:leftChars="0"/>
        <w:jc w:val="both"/>
        <w:rPr>
          <w:rFonts w:ascii="Times New Roman" w:eastAsia="標楷體" w:hAnsi="Times New Roman"/>
        </w:rPr>
      </w:pPr>
      <w:r w:rsidRPr="001003C1">
        <w:rPr>
          <w:rFonts w:ascii="Times New Roman" w:eastAsia="標楷體" w:hAnsi="Times New Roman"/>
          <w:shd w:val="clear" w:color="auto" w:fill="FFFFFF"/>
        </w:rPr>
        <w:t>教育部校務獎勵或補助經費。</w:t>
      </w:r>
    </w:p>
    <w:p w14:paraId="4D600974" w14:textId="7C6BD2EA" w:rsidR="00826F16" w:rsidRPr="001003C1" w:rsidRDefault="00826F16" w:rsidP="00826F16">
      <w:pPr>
        <w:spacing w:line="400" w:lineRule="exact"/>
        <w:ind w:left="567"/>
        <w:jc w:val="both"/>
        <w:rPr>
          <w:rFonts w:ascii="Times New Roman" w:eastAsia="標楷體" w:hAnsi="Times New Roman" w:cs="Times New Roman"/>
        </w:rPr>
      </w:pPr>
      <w:r w:rsidRPr="001003C1">
        <w:rPr>
          <w:rFonts w:ascii="Times New Roman" w:eastAsia="標楷體" w:hAnsi="Times New Roman" w:cs="Times New Roman"/>
        </w:rPr>
        <w:t>(1) School awards or subsidized funds from MOE.</w:t>
      </w:r>
    </w:p>
    <w:p w14:paraId="158E0CD9" w14:textId="77777777" w:rsidR="00662A08" w:rsidRPr="001003C1" w:rsidRDefault="00662A08" w:rsidP="00662A08">
      <w:pPr>
        <w:pStyle w:val="a4"/>
        <w:numPr>
          <w:ilvl w:val="0"/>
          <w:numId w:val="30"/>
        </w:numPr>
        <w:spacing w:line="400" w:lineRule="exact"/>
        <w:ind w:leftChars="0"/>
        <w:jc w:val="both"/>
        <w:rPr>
          <w:rFonts w:ascii="Times New Roman" w:eastAsia="標楷體" w:hAnsi="Times New Roman"/>
        </w:rPr>
      </w:pPr>
      <w:r w:rsidRPr="001003C1">
        <w:rPr>
          <w:rFonts w:ascii="Times New Roman" w:eastAsia="標楷體" w:hAnsi="Times New Roman"/>
          <w:shd w:val="clear" w:color="auto" w:fill="FFFFFF"/>
        </w:rPr>
        <w:t>學校經費。</w:t>
      </w:r>
    </w:p>
    <w:p w14:paraId="0865A4DD" w14:textId="3C0F1009" w:rsidR="00826F16" w:rsidRPr="001003C1" w:rsidRDefault="00826F16" w:rsidP="00826F16">
      <w:pPr>
        <w:spacing w:line="400" w:lineRule="exact"/>
        <w:ind w:left="567"/>
        <w:jc w:val="both"/>
        <w:rPr>
          <w:rFonts w:ascii="Times New Roman" w:eastAsia="標楷體" w:hAnsi="Times New Roman" w:cs="Times New Roman"/>
        </w:rPr>
      </w:pPr>
      <w:r w:rsidRPr="001003C1">
        <w:rPr>
          <w:rFonts w:ascii="Times New Roman" w:eastAsia="標楷體" w:hAnsi="Times New Roman" w:cs="Times New Roman"/>
        </w:rPr>
        <w:t>(2) School funds.</w:t>
      </w:r>
    </w:p>
    <w:p w14:paraId="5E4A21DD" w14:textId="77777777" w:rsidR="00662A08" w:rsidRPr="001003C1" w:rsidRDefault="00662A08" w:rsidP="00662A08">
      <w:pPr>
        <w:pStyle w:val="a4"/>
        <w:numPr>
          <w:ilvl w:val="0"/>
          <w:numId w:val="30"/>
        </w:numPr>
        <w:spacing w:line="400" w:lineRule="exact"/>
        <w:ind w:leftChars="0"/>
        <w:jc w:val="both"/>
        <w:rPr>
          <w:rFonts w:ascii="Times New Roman" w:eastAsia="標楷體" w:hAnsi="Times New Roman"/>
        </w:rPr>
      </w:pPr>
      <w:r w:rsidRPr="001003C1">
        <w:rPr>
          <w:rFonts w:ascii="Times New Roman" w:eastAsia="標楷體" w:hAnsi="Times New Roman"/>
          <w:shd w:val="clear" w:color="auto" w:fill="FFFFFF"/>
        </w:rPr>
        <w:t>募款經費。</w:t>
      </w:r>
    </w:p>
    <w:p w14:paraId="2FFBF2B8" w14:textId="192B1E2B" w:rsidR="00826F16" w:rsidRPr="001003C1" w:rsidRDefault="00826F16" w:rsidP="00826F16">
      <w:pPr>
        <w:spacing w:line="400" w:lineRule="exact"/>
        <w:ind w:left="567"/>
        <w:jc w:val="both"/>
        <w:rPr>
          <w:rFonts w:ascii="Times New Roman" w:eastAsia="標楷體" w:hAnsi="Times New Roman" w:cs="Times New Roman"/>
        </w:rPr>
      </w:pPr>
      <w:r w:rsidRPr="001003C1">
        <w:rPr>
          <w:rFonts w:ascii="Times New Roman" w:eastAsia="標楷體" w:hAnsi="Times New Roman" w:cs="Times New Roman"/>
        </w:rPr>
        <w:lastRenderedPageBreak/>
        <w:t>(3) Fundraising.</w:t>
      </w:r>
    </w:p>
    <w:p w14:paraId="32F41275" w14:textId="77777777" w:rsidR="00662A08" w:rsidRPr="001003C1" w:rsidRDefault="00662A08" w:rsidP="00662A08">
      <w:pPr>
        <w:pStyle w:val="a4"/>
        <w:numPr>
          <w:ilvl w:val="0"/>
          <w:numId w:val="30"/>
        </w:numPr>
        <w:spacing w:line="400" w:lineRule="exact"/>
        <w:ind w:leftChars="0"/>
        <w:jc w:val="both"/>
        <w:rPr>
          <w:rFonts w:ascii="Times New Roman" w:eastAsia="標楷體" w:hAnsi="Times New Roman"/>
        </w:rPr>
      </w:pPr>
      <w:r w:rsidRPr="001003C1">
        <w:rPr>
          <w:rFonts w:ascii="Times New Roman" w:eastAsia="標楷體" w:hAnsi="Times New Roman"/>
          <w:shd w:val="clear" w:color="auto" w:fill="FFFFFF"/>
        </w:rPr>
        <w:t>指導教授相關計畫經費。</w:t>
      </w:r>
    </w:p>
    <w:p w14:paraId="79929B84" w14:textId="75745C63" w:rsidR="00826F16" w:rsidRPr="001003C1" w:rsidRDefault="00826F16" w:rsidP="00826F16">
      <w:pPr>
        <w:spacing w:line="400" w:lineRule="exact"/>
        <w:ind w:left="567"/>
        <w:jc w:val="both"/>
        <w:rPr>
          <w:rFonts w:ascii="Times New Roman" w:eastAsia="標楷體" w:hAnsi="Times New Roman" w:cs="Times New Roman"/>
        </w:rPr>
      </w:pPr>
      <w:r w:rsidRPr="001003C1">
        <w:rPr>
          <w:rFonts w:ascii="Times New Roman" w:eastAsia="標楷體" w:hAnsi="Times New Roman" w:cs="Times New Roman"/>
        </w:rPr>
        <w:t>(4) Relevant project grants related to advisors.</w:t>
      </w:r>
    </w:p>
    <w:p w14:paraId="5FA5713A" w14:textId="3DDE83F4" w:rsidR="00662A08" w:rsidRPr="001003C1" w:rsidRDefault="00662A08" w:rsidP="00662A08">
      <w:pPr>
        <w:pStyle w:val="a4"/>
        <w:numPr>
          <w:ilvl w:val="1"/>
          <w:numId w:val="13"/>
        </w:numPr>
        <w:spacing w:line="400" w:lineRule="exact"/>
        <w:ind w:leftChars="0" w:left="567" w:hanging="567"/>
        <w:jc w:val="both"/>
        <w:rPr>
          <w:rFonts w:ascii="Times New Roman" w:eastAsia="標楷體" w:hAnsi="Times New Roman"/>
        </w:rPr>
      </w:pPr>
      <w:r w:rsidRPr="001003C1">
        <w:rPr>
          <w:rFonts w:ascii="Times New Roman" w:eastAsia="標楷體" w:hAnsi="Times New Roman"/>
        </w:rPr>
        <w:t>本要點未盡事宜，悉依相關規定辦理。</w:t>
      </w:r>
    </w:p>
    <w:p w14:paraId="51E930F9" w14:textId="24827213" w:rsidR="00826F16" w:rsidRPr="001003C1" w:rsidRDefault="00826F16" w:rsidP="00826F16">
      <w:pPr>
        <w:spacing w:line="400" w:lineRule="exact"/>
        <w:jc w:val="both"/>
        <w:rPr>
          <w:rFonts w:ascii="Times New Roman" w:eastAsia="標楷體" w:hAnsi="Times New Roman" w:cs="Times New Roman"/>
        </w:rPr>
      </w:pPr>
      <w:r w:rsidRPr="001003C1">
        <w:rPr>
          <w:rFonts w:ascii="Times New Roman" w:eastAsia="標楷體" w:hAnsi="Times New Roman" w:cs="Times New Roman"/>
        </w:rPr>
        <w:t xml:space="preserve">Article 10 Matters not </w:t>
      </w:r>
      <w:r w:rsidR="002A3633">
        <w:rPr>
          <w:rFonts w:ascii="Times New Roman" w:eastAsia="標楷體" w:hAnsi="Times New Roman" w:cs="Times New Roman"/>
        </w:rPr>
        <w:t>outlined in</w:t>
      </w:r>
      <w:r w:rsidRPr="001003C1">
        <w:rPr>
          <w:rFonts w:ascii="Times New Roman" w:eastAsia="標楷體" w:hAnsi="Times New Roman" w:cs="Times New Roman"/>
        </w:rPr>
        <w:t xml:space="preserve"> the Directives shall be handled in accordance with relevant regulations.</w:t>
      </w:r>
    </w:p>
    <w:p w14:paraId="7F09B127" w14:textId="7B102870" w:rsidR="00A1484E" w:rsidRPr="001003C1" w:rsidRDefault="00662A08" w:rsidP="00380359">
      <w:pPr>
        <w:pStyle w:val="a4"/>
        <w:numPr>
          <w:ilvl w:val="1"/>
          <w:numId w:val="13"/>
        </w:numPr>
        <w:spacing w:line="400" w:lineRule="exact"/>
        <w:ind w:leftChars="0" w:left="567" w:hanging="567"/>
        <w:jc w:val="both"/>
        <w:rPr>
          <w:rFonts w:ascii="Times New Roman" w:eastAsia="標楷體" w:hAnsi="Times New Roman"/>
        </w:rPr>
      </w:pPr>
      <w:r w:rsidRPr="001003C1">
        <w:rPr>
          <w:rFonts w:ascii="Times New Roman" w:eastAsia="標楷體" w:hAnsi="Times New Roman"/>
        </w:rPr>
        <w:t>本要點經行政會議審議通過後，自公布日起實施，修正時亦同。</w:t>
      </w:r>
    </w:p>
    <w:p w14:paraId="3E35CA65" w14:textId="28BED7C8" w:rsidR="00826F16" w:rsidRPr="00826F16" w:rsidRDefault="00826F16" w:rsidP="00826F16">
      <w:pPr>
        <w:spacing w:line="400" w:lineRule="exact"/>
        <w:jc w:val="both"/>
        <w:rPr>
          <w:rFonts w:ascii="Times New Roman" w:eastAsia="標楷體" w:hAnsi="Times New Roman"/>
        </w:rPr>
      </w:pPr>
      <w:r w:rsidRPr="001003C1">
        <w:rPr>
          <w:rFonts w:ascii="Times New Roman" w:eastAsia="標楷體" w:hAnsi="Times New Roman" w:cs="Times New Roman"/>
        </w:rPr>
        <w:t>Article 11 The Directives shall be passed by the Administrative Meeting and then implemented on the date of promulgation and shall apply to subsequent amendmen</w:t>
      </w:r>
      <w:r w:rsidRPr="00826F16">
        <w:rPr>
          <w:rFonts w:ascii="Times New Roman" w:eastAsia="標楷體" w:hAnsi="Times New Roman"/>
        </w:rPr>
        <w:t>ts.</w:t>
      </w:r>
    </w:p>
    <w:sectPr w:rsidR="00826F16" w:rsidRPr="00826F16" w:rsidSect="00C3165E">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F4D56" w14:textId="77777777" w:rsidR="00484294" w:rsidRDefault="00484294" w:rsidP="00D40DA4">
      <w:r>
        <w:separator/>
      </w:r>
    </w:p>
  </w:endnote>
  <w:endnote w:type="continuationSeparator" w:id="0">
    <w:p w14:paraId="75FAE8C1" w14:textId="77777777" w:rsidR="00484294" w:rsidRDefault="00484294" w:rsidP="00D40D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華康標楷體">
    <w:altName w:val="細明體"/>
    <w:charset w:val="88"/>
    <w:family w:val="modern"/>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E423EA" w14:textId="77777777" w:rsidR="00484294" w:rsidRDefault="00484294" w:rsidP="00D40DA4">
      <w:r>
        <w:separator/>
      </w:r>
    </w:p>
  </w:footnote>
  <w:footnote w:type="continuationSeparator" w:id="0">
    <w:p w14:paraId="36BD002A" w14:textId="77777777" w:rsidR="00484294" w:rsidRDefault="00484294" w:rsidP="00D40D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539B2"/>
    <w:multiLevelType w:val="hybridMultilevel"/>
    <w:tmpl w:val="B512009C"/>
    <w:lvl w:ilvl="0" w:tplc="D7963EAA">
      <w:start w:val="1"/>
      <w:numFmt w:val="taiwaneseCountingThousand"/>
      <w:lvlText w:val="(%1)"/>
      <w:lvlJc w:val="left"/>
      <w:pPr>
        <w:ind w:left="1472" w:hanging="480"/>
      </w:pPr>
      <w:rPr>
        <w:rFonts w:hint="default"/>
        <w:u w:val="none"/>
      </w:rPr>
    </w:lvl>
    <w:lvl w:ilvl="1" w:tplc="04090019" w:tentative="1">
      <w:start w:val="1"/>
      <w:numFmt w:val="ideographTraditional"/>
      <w:lvlText w:val="%2、"/>
      <w:lvlJc w:val="left"/>
      <w:pPr>
        <w:ind w:left="1952" w:hanging="480"/>
      </w:pPr>
    </w:lvl>
    <w:lvl w:ilvl="2" w:tplc="0409001B" w:tentative="1">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1" w15:restartNumberingAfterBreak="0">
    <w:nsid w:val="03A50217"/>
    <w:multiLevelType w:val="hybridMultilevel"/>
    <w:tmpl w:val="CAE685D0"/>
    <w:lvl w:ilvl="0" w:tplc="FFFFFFFF">
      <w:start w:val="1"/>
      <w:numFmt w:val="decimal"/>
      <w:lvlText w:val="%1."/>
      <w:lvlJc w:val="left"/>
      <w:pPr>
        <w:ind w:left="360" w:hanging="360"/>
      </w:pPr>
      <w:rPr>
        <w:rFonts w:ascii="Times New Roman" w:hAnsi="Times New Roman" w:cs="Times New Roman"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 w15:restartNumberingAfterBreak="0">
    <w:nsid w:val="056064FB"/>
    <w:multiLevelType w:val="hybridMultilevel"/>
    <w:tmpl w:val="7BE44138"/>
    <w:lvl w:ilvl="0" w:tplc="FFFFFFFF">
      <w:start w:val="1"/>
      <w:numFmt w:val="taiwaneseCountingThousand"/>
      <w:lvlText w:val="(%1)"/>
      <w:lvlJc w:val="left"/>
      <w:pPr>
        <w:ind w:left="960" w:hanging="480"/>
      </w:pPr>
      <w:rPr>
        <w:rFonts w:hint="default"/>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3" w15:restartNumberingAfterBreak="0">
    <w:nsid w:val="081951E8"/>
    <w:multiLevelType w:val="hybridMultilevel"/>
    <w:tmpl w:val="8604AD1C"/>
    <w:lvl w:ilvl="0" w:tplc="9A228210">
      <w:start w:val="1"/>
      <w:numFmt w:val="taiwaneseCountingThousand"/>
      <w:lvlText w:val="(%1)"/>
      <w:lvlJc w:val="left"/>
      <w:pPr>
        <w:ind w:left="1047" w:hanging="480"/>
      </w:pPr>
      <w:rPr>
        <w:rFonts w:hint="default"/>
      </w:rPr>
    </w:lvl>
    <w:lvl w:ilvl="1" w:tplc="04090001">
      <w:start w:val="1"/>
      <w:numFmt w:val="bullet"/>
      <w:lvlText w:val=""/>
      <w:lvlJc w:val="left"/>
      <w:pPr>
        <w:ind w:left="1527" w:hanging="480"/>
      </w:pPr>
      <w:rPr>
        <w:rFonts w:ascii="Wingdings" w:hAnsi="Wingdings" w:hint="default"/>
      </w:rPr>
    </w:lvl>
    <w:lvl w:ilvl="2" w:tplc="614ACBFC">
      <w:start w:val="1"/>
      <w:numFmt w:val="decimal"/>
      <w:lvlText w:val="%3."/>
      <w:lvlJc w:val="left"/>
      <w:pPr>
        <w:ind w:left="1887" w:hanging="360"/>
      </w:pPr>
      <w:rPr>
        <w:rFonts w:hint="default"/>
      </w:r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 w15:restartNumberingAfterBreak="0">
    <w:nsid w:val="0A82428D"/>
    <w:multiLevelType w:val="hybridMultilevel"/>
    <w:tmpl w:val="385C7724"/>
    <w:lvl w:ilvl="0" w:tplc="07743DBA">
      <w:start w:val="1"/>
      <w:numFmt w:val="taiwaneseCountingThousand"/>
      <w:lvlText w:val="(%1)"/>
      <w:lvlJc w:val="left"/>
      <w:pPr>
        <w:ind w:left="888" w:hanging="408"/>
      </w:pPr>
      <w:rPr>
        <w:rFonts w:ascii="標楷體" w:eastAsia="標楷體" w:hAnsi="標楷體" w:hint="default"/>
      </w:rPr>
    </w:lvl>
    <w:lvl w:ilvl="1" w:tplc="BF5E0ECE">
      <w:start w:val="1"/>
      <w:numFmt w:val="taiwaneseCountingThousand"/>
      <w:lvlText w:val="(%2)"/>
      <w:lvlJc w:val="left"/>
      <w:pPr>
        <w:ind w:left="960" w:hanging="480"/>
      </w:pPr>
      <w:rPr>
        <w:rFonts w:ascii="標楷體" w:eastAsia="標楷體" w:hAnsi="標楷體" w:hint="eastAsia"/>
        <w:color w:val="auto"/>
        <w:u w:val="single"/>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D285ABA"/>
    <w:multiLevelType w:val="hybridMultilevel"/>
    <w:tmpl w:val="1A3A7358"/>
    <w:lvl w:ilvl="0" w:tplc="EB00227A">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0D7904BF"/>
    <w:multiLevelType w:val="hybridMultilevel"/>
    <w:tmpl w:val="960E023C"/>
    <w:lvl w:ilvl="0" w:tplc="EE6E9F44">
      <w:start w:val="1"/>
      <w:numFmt w:val="decimal"/>
      <w:lvlText w:val="%1."/>
      <w:lvlJc w:val="left"/>
      <w:pPr>
        <w:ind w:left="360" w:hanging="360"/>
      </w:pPr>
      <w:rPr>
        <w:rFonts w:hint="default"/>
        <w:color w:val="000000"/>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10B06CC"/>
    <w:multiLevelType w:val="hybridMultilevel"/>
    <w:tmpl w:val="2B12A3BA"/>
    <w:lvl w:ilvl="0" w:tplc="0E12130A">
      <w:start w:val="1"/>
      <w:numFmt w:val="taiwaneseCountingThousand"/>
      <w:lvlText w:val="(%1)"/>
      <w:lvlJc w:val="left"/>
      <w:pPr>
        <w:ind w:left="972" w:hanging="492"/>
      </w:pPr>
      <w:rPr>
        <w:rFonts w:hint="default"/>
      </w:rPr>
    </w:lvl>
    <w:lvl w:ilvl="1" w:tplc="C220B69A">
      <w:start w:val="1"/>
      <w:numFmt w:val="decimal"/>
      <w:lvlText w:val="%2."/>
      <w:lvlJc w:val="left"/>
      <w:pPr>
        <w:ind w:left="1320" w:hanging="360"/>
      </w:pPr>
      <w:rPr>
        <w:rFonts w:ascii="Times New Roman" w:eastAsia="標楷體" w:hAnsi="Times New Roman" w:cs="Times New Roman"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1136762C"/>
    <w:multiLevelType w:val="multilevel"/>
    <w:tmpl w:val="77C2E5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1FA5028"/>
    <w:multiLevelType w:val="hybridMultilevel"/>
    <w:tmpl w:val="109A2438"/>
    <w:lvl w:ilvl="0" w:tplc="EB00227A">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12F14D68"/>
    <w:multiLevelType w:val="hybridMultilevel"/>
    <w:tmpl w:val="109A2438"/>
    <w:lvl w:ilvl="0" w:tplc="FFFFFFFF">
      <w:start w:val="1"/>
      <w:numFmt w:val="taiwaneseCountingThousand"/>
      <w:lvlText w:val="(%1)"/>
      <w:lvlJc w:val="left"/>
      <w:pPr>
        <w:ind w:left="960" w:hanging="480"/>
      </w:pPr>
      <w:rPr>
        <w:rFonts w:hint="default"/>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11" w15:restartNumberingAfterBreak="0">
    <w:nsid w:val="13FA22BF"/>
    <w:multiLevelType w:val="hybridMultilevel"/>
    <w:tmpl w:val="78F84FC0"/>
    <w:lvl w:ilvl="0" w:tplc="69A2F320">
      <w:start w:val="8"/>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62676C4"/>
    <w:multiLevelType w:val="hybridMultilevel"/>
    <w:tmpl w:val="379CB13E"/>
    <w:lvl w:ilvl="0" w:tplc="46BC04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71B0FF3"/>
    <w:multiLevelType w:val="hybridMultilevel"/>
    <w:tmpl w:val="2CA4E066"/>
    <w:lvl w:ilvl="0" w:tplc="9A228210">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4" w15:restartNumberingAfterBreak="0">
    <w:nsid w:val="18EF2E69"/>
    <w:multiLevelType w:val="hybridMultilevel"/>
    <w:tmpl w:val="575CFCD8"/>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5" w15:restartNumberingAfterBreak="0">
    <w:nsid w:val="195919F5"/>
    <w:multiLevelType w:val="hybridMultilevel"/>
    <w:tmpl w:val="575CFCD8"/>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6" w15:restartNumberingAfterBreak="0">
    <w:nsid w:val="196B4183"/>
    <w:multiLevelType w:val="hybridMultilevel"/>
    <w:tmpl w:val="83086252"/>
    <w:lvl w:ilvl="0" w:tplc="C21ADA9C">
      <w:start w:val="1"/>
      <w:numFmt w:val="taiwaneseCountingThousand"/>
      <w:lvlText w:val="(%1)"/>
      <w:lvlJc w:val="left"/>
      <w:pPr>
        <w:ind w:left="888" w:hanging="408"/>
      </w:pPr>
      <w:rPr>
        <w:rFonts w:hint="default"/>
      </w:rPr>
    </w:lvl>
    <w:lvl w:ilvl="1" w:tplc="37D2C744">
      <w:start w:val="1"/>
      <w:numFmt w:val="decimal"/>
      <w:lvlText w:val="%2."/>
      <w:lvlJc w:val="left"/>
      <w:pPr>
        <w:ind w:left="1320" w:hanging="36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1A6C4DBC"/>
    <w:multiLevelType w:val="hybridMultilevel"/>
    <w:tmpl w:val="58A298DE"/>
    <w:lvl w:ilvl="0" w:tplc="DE7CD13A">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15:restartNumberingAfterBreak="0">
    <w:nsid w:val="1C1742BA"/>
    <w:multiLevelType w:val="hybridMultilevel"/>
    <w:tmpl w:val="429E33FE"/>
    <w:lvl w:ilvl="0" w:tplc="0409000F">
      <w:start w:val="1"/>
      <w:numFmt w:val="decimal"/>
      <w:lvlText w:val="%1."/>
      <w:lvlJc w:val="left"/>
      <w:pPr>
        <w:ind w:left="1527" w:hanging="480"/>
      </w:p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19" w15:restartNumberingAfterBreak="0">
    <w:nsid w:val="1E56025E"/>
    <w:multiLevelType w:val="hybridMultilevel"/>
    <w:tmpl w:val="F472792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1171C83"/>
    <w:multiLevelType w:val="hybridMultilevel"/>
    <w:tmpl w:val="57C0F918"/>
    <w:lvl w:ilvl="0" w:tplc="17EC29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21B13AF1"/>
    <w:multiLevelType w:val="hybridMultilevel"/>
    <w:tmpl w:val="BB7AC8DE"/>
    <w:lvl w:ilvl="0" w:tplc="9A228210">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23180F0D"/>
    <w:multiLevelType w:val="hybridMultilevel"/>
    <w:tmpl w:val="33523C7C"/>
    <w:lvl w:ilvl="0" w:tplc="DED638C4">
      <w:start w:val="4"/>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241C10B0"/>
    <w:multiLevelType w:val="hybridMultilevel"/>
    <w:tmpl w:val="C4CAF1E4"/>
    <w:lvl w:ilvl="0" w:tplc="414C7FCA">
      <w:start w:val="7"/>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242302E1"/>
    <w:multiLevelType w:val="hybridMultilevel"/>
    <w:tmpl w:val="275C4164"/>
    <w:lvl w:ilvl="0" w:tplc="9A228210">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5" w15:restartNumberingAfterBreak="0">
    <w:nsid w:val="24AB71DA"/>
    <w:multiLevelType w:val="hybridMultilevel"/>
    <w:tmpl w:val="0E52C83E"/>
    <w:lvl w:ilvl="0" w:tplc="9A228210">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15:restartNumberingAfterBreak="0">
    <w:nsid w:val="26537B19"/>
    <w:multiLevelType w:val="hybridMultilevel"/>
    <w:tmpl w:val="9296120A"/>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7" w15:restartNumberingAfterBreak="0">
    <w:nsid w:val="267E6AB4"/>
    <w:multiLevelType w:val="hybridMultilevel"/>
    <w:tmpl w:val="98E62F50"/>
    <w:lvl w:ilvl="0" w:tplc="9A228210">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8" w15:restartNumberingAfterBreak="0">
    <w:nsid w:val="28EE663A"/>
    <w:multiLevelType w:val="hybridMultilevel"/>
    <w:tmpl w:val="34D43356"/>
    <w:lvl w:ilvl="0" w:tplc="9A228210">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15:restartNumberingAfterBreak="0">
    <w:nsid w:val="2986253D"/>
    <w:multiLevelType w:val="hybridMultilevel"/>
    <w:tmpl w:val="82AC9940"/>
    <w:lvl w:ilvl="0" w:tplc="57F6E4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2A391570"/>
    <w:multiLevelType w:val="hybridMultilevel"/>
    <w:tmpl w:val="D5801EF6"/>
    <w:lvl w:ilvl="0" w:tplc="BCFC87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2F725299"/>
    <w:multiLevelType w:val="hybridMultilevel"/>
    <w:tmpl w:val="0FE2C724"/>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2" w15:restartNumberingAfterBreak="0">
    <w:nsid w:val="32EC3D06"/>
    <w:multiLevelType w:val="hybridMultilevel"/>
    <w:tmpl w:val="83086252"/>
    <w:lvl w:ilvl="0" w:tplc="C21ADA9C">
      <w:start w:val="1"/>
      <w:numFmt w:val="taiwaneseCountingThousand"/>
      <w:lvlText w:val="(%1)"/>
      <w:lvlJc w:val="left"/>
      <w:pPr>
        <w:ind w:left="888" w:hanging="408"/>
      </w:pPr>
      <w:rPr>
        <w:rFonts w:hint="default"/>
      </w:rPr>
    </w:lvl>
    <w:lvl w:ilvl="1" w:tplc="37D2C744">
      <w:start w:val="1"/>
      <w:numFmt w:val="decimal"/>
      <w:lvlText w:val="%2."/>
      <w:lvlJc w:val="left"/>
      <w:pPr>
        <w:ind w:left="1320" w:hanging="36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 w15:restartNumberingAfterBreak="0">
    <w:nsid w:val="330A45D2"/>
    <w:multiLevelType w:val="hybridMultilevel"/>
    <w:tmpl w:val="9622FB5A"/>
    <w:lvl w:ilvl="0" w:tplc="FFFFFFFF">
      <w:start w:val="1"/>
      <w:numFmt w:val="taiwaneseCountingThousand"/>
      <w:lvlText w:val="(%1)"/>
      <w:lvlJc w:val="left"/>
      <w:pPr>
        <w:ind w:left="960" w:hanging="480"/>
      </w:pPr>
      <w:rPr>
        <w:rFonts w:hint="default"/>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34" w15:restartNumberingAfterBreak="0">
    <w:nsid w:val="33741DD5"/>
    <w:multiLevelType w:val="hybridMultilevel"/>
    <w:tmpl w:val="4A4255B6"/>
    <w:lvl w:ilvl="0" w:tplc="C21ADA9C">
      <w:start w:val="1"/>
      <w:numFmt w:val="taiwaneseCountingThousand"/>
      <w:lvlText w:val="(%1)"/>
      <w:lvlJc w:val="left"/>
      <w:pPr>
        <w:ind w:left="888" w:hanging="408"/>
      </w:pPr>
      <w:rPr>
        <w:rFonts w:hint="default"/>
      </w:rPr>
    </w:lvl>
    <w:lvl w:ilvl="1" w:tplc="7FCA0744">
      <w:start w:val="1"/>
      <w:numFmt w:val="decimal"/>
      <w:lvlText w:val="%2."/>
      <w:lvlJc w:val="left"/>
      <w:pPr>
        <w:ind w:left="1320" w:hanging="36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5" w15:restartNumberingAfterBreak="0">
    <w:nsid w:val="33AB76F6"/>
    <w:multiLevelType w:val="hybridMultilevel"/>
    <w:tmpl w:val="17068A56"/>
    <w:lvl w:ilvl="0" w:tplc="92CC19A4">
      <w:start w:val="5"/>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34EC7AF2"/>
    <w:multiLevelType w:val="hybridMultilevel"/>
    <w:tmpl w:val="2B9A0480"/>
    <w:lvl w:ilvl="0" w:tplc="02E6AF00">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7" w15:restartNumberingAfterBreak="0">
    <w:nsid w:val="36603694"/>
    <w:multiLevelType w:val="hybridMultilevel"/>
    <w:tmpl w:val="4E7C4790"/>
    <w:lvl w:ilvl="0" w:tplc="F1307C14">
      <w:start w:val="1"/>
      <w:numFmt w:val="taiwaneseCountingThousand"/>
      <w:lvlText w:val="(%1)"/>
      <w:lvlJc w:val="left"/>
      <w:pPr>
        <w:ind w:left="888" w:hanging="408"/>
      </w:pPr>
      <w:rPr>
        <w:rFonts w:ascii="標楷體" w:eastAsia="標楷體" w:hAnsi="標楷體" w:hint="default"/>
        <w:u w:val="single"/>
      </w:rPr>
    </w:lvl>
    <w:lvl w:ilvl="1" w:tplc="60F074C8">
      <w:start w:val="1"/>
      <w:numFmt w:val="taiwaneseCountingThousand"/>
      <w:lvlText w:val="%2、"/>
      <w:lvlJc w:val="left"/>
      <w:pPr>
        <w:ind w:left="1416" w:hanging="456"/>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8" w15:restartNumberingAfterBreak="0">
    <w:nsid w:val="38456BBA"/>
    <w:multiLevelType w:val="hybridMultilevel"/>
    <w:tmpl w:val="A432B6FC"/>
    <w:lvl w:ilvl="0" w:tplc="75E42F86">
      <w:start w:val="1"/>
      <w:numFmt w:val="decimal"/>
      <w:lvlText w:val="%1."/>
      <w:lvlJc w:val="left"/>
      <w:pPr>
        <w:ind w:left="1740" w:hanging="420"/>
      </w:pPr>
      <w:rPr>
        <w:rFonts w:hAnsi="標楷體" w:cs="Times New Roman"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39" w15:restartNumberingAfterBreak="0">
    <w:nsid w:val="39FD54A0"/>
    <w:multiLevelType w:val="hybridMultilevel"/>
    <w:tmpl w:val="89562264"/>
    <w:lvl w:ilvl="0" w:tplc="9A228210">
      <w:start w:val="1"/>
      <w:numFmt w:val="taiwaneseCountingThousand"/>
      <w:lvlText w:val="(%1)"/>
      <w:lvlJc w:val="left"/>
      <w:pPr>
        <w:ind w:left="1920" w:hanging="48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0" w15:restartNumberingAfterBreak="0">
    <w:nsid w:val="3BAB5184"/>
    <w:multiLevelType w:val="hybridMultilevel"/>
    <w:tmpl w:val="9022D2C2"/>
    <w:lvl w:ilvl="0" w:tplc="1ECAB4E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3C3C0FD9"/>
    <w:multiLevelType w:val="hybridMultilevel"/>
    <w:tmpl w:val="5FD0187E"/>
    <w:lvl w:ilvl="0" w:tplc="9A228210">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2" w15:restartNumberingAfterBreak="0">
    <w:nsid w:val="3EC551F2"/>
    <w:multiLevelType w:val="hybridMultilevel"/>
    <w:tmpl w:val="C590A352"/>
    <w:lvl w:ilvl="0" w:tplc="FFFFFFFF">
      <w:start w:val="1"/>
      <w:numFmt w:val="taiwaneseCountingThousand"/>
      <w:lvlText w:val="(%1)"/>
      <w:lvlJc w:val="left"/>
      <w:pPr>
        <w:ind w:left="960" w:hanging="480"/>
      </w:pPr>
      <w:rPr>
        <w:rFonts w:hint="default"/>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43" w15:restartNumberingAfterBreak="0">
    <w:nsid w:val="3F1E1067"/>
    <w:multiLevelType w:val="hybridMultilevel"/>
    <w:tmpl w:val="C78AB488"/>
    <w:lvl w:ilvl="0" w:tplc="9A228210">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4" w15:restartNumberingAfterBreak="0">
    <w:nsid w:val="3FD17548"/>
    <w:multiLevelType w:val="hybridMultilevel"/>
    <w:tmpl w:val="2C60CA96"/>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5" w15:restartNumberingAfterBreak="0">
    <w:nsid w:val="41730D04"/>
    <w:multiLevelType w:val="hybridMultilevel"/>
    <w:tmpl w:val="60C84346"/>
    <w:lvl w:ilvl="0" w:tplc="2FA66D7A">
      <w:start w:val="3"/>
      <w:numFmt w:val="taiwaneseCountingThousand"/>
      <w:lvlText w:val="%1、"/>
      <w:lvlJc w:val="left"/>
      <w:pPr>
        <w:ind w:left="480" w:hanging="480"/>
      </w:pPr>
      <w:rPr>
        <w:rFonts w:hint="eastAsia"/>
        <w:u w:val="singl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41C263D1"/>
    <w:multiLevelType w:val="hybridMultilevel"/>
    <w:tmpl w:val="A432B6FC"/>
    <w:lvl w:ilvl="0" w:tplc="75E42F86">
      <w:start w:val="1"/>
      <w:numFmt w:val="decimal"/>
      <w:lvlText w:val="%1."/>
      <w:lvlJc w:val="left"/>
      <w:pPr>
        <w:ind w:left="1740" w:hanging="420"/>
      </w:pPr>
      <w:rPr>
        <w:rFonts w:hAnsi="標楷體" w:cs="Times New Roman"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47" w15:restartNumberingAfterBreak="0">
    <w:nsid w:val="41DE1A66"/>
    <w:multiLevelType w:val="hybridMultilevel"/>
    <w:tmpl w:val="01DCD36A"/>
    <w:lvl w:ilvl="0" w:tplc="9A228210">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8" w15:restartNumberingAfterBreak="0">
    <w:nsid w:val="43986C13"/>
    <w:multiLevelType w:val="hybridMultilevel"/>
    <w:tmpl w:val="4378CD3E"/>
    <w:lvl w:ilvl="0" w:tplc="57F6E4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47641570"/>
    <w:multiLevelType w:val="hybridMultilevel"/>
    <w:tmpl w:val="49E68DF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48DF448D"/>
    <w:multiLevelType w:val="hybridMultilevel"/>
    <w:tmpl w:val="45E0275E"/>
    <w:lvl w:ilvl="0" w:tplc="C2BC3C4A">
      <w:start w:val="6"/>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4A475405"/>
    <w:multiLevelType w:val="multilevel"/>
    <w:tmpl w:val="CCB0F196"/>
    <w:lvl w:ilvl="0">
      <w:start w:val="1"/>
      <w:numFmt w:val="decimal"/>
      <w:lvlText w:val="%1."/>
      <w:lvlJc w:val="left"/>
      <w:pPr>
        <w:tabs>
          <w:tab w:val="num" w:pos="927"/>
        </w:tabs>
        <w:ind w:left="927" w:hanging="360"/>
      </w:pPr>
    </w:lvl>
    <w:lvl w:ilvl="1" w:tentative="1">
      <w:start w:val="1"/>
      <w:numFmt w:val="decimal"/>
      <w:lvlText w:val="%2."/>
      <w:lvlJc w:val="left"/>
      <w:pPr>
        <w:tabs>
          <w:tab w:val="num" w:pos="1647"/>
        </w:tabs>
        <w:ind w:left="1647" w:hanging="360"/>
      </w:pPr>
    </w:lvl>
    <w:lvl w:ilvl="2" w:tentative="1">
      <w:start w:val="1"/>
      <w:numFmt w:val="decimal"/>
      <w:lvlText w:val="%3."/>
      <w:lvlJc w:val="left"/>
      <w:pPr>
        <w:tabs>
          <w:tab w:val="num" w:pos="2367"/>
        </w:tabs>
        <w:ind w:left="2367" w:hanging="360"/>
      </w:pPr>
    </w:lvl>
    <w:lvl w:ilvl="3" w:tentative="1">
      <w:start w:val="1"/>
      <w:numFmt w:val="decimal"/>
      <w:lvlText w:val="%4."/>
      <w:lvlJc w:val="left"/>
      <w:pPr>
        <w:tabs>
          <w:tab w:val="num" w:pos="3087"/>
        </w:tabs>
        <w:ind w:left="3087" w:hanging="360"/>
      </w:pPr>
    </w:lvl>
    <w:lvl w:ilvl="4" w:tentative="1">
      <w:start w:val="1"/>
      <w:numFmt w:val="decimal"/>
      <w:lvlText w:val="%5."/>
      <w:lvlJc w:val="left"/>
      <w:pPr>
        <w:tabs>
          <w:tab w:val="num" w:pos="3807"/>
        </w:tabs>
        <w:ind w:left="3807" w:hanging="360"/>
      </w:pPr>
    </w:lvl>
    <w:lvl w:ilvl="5" w:tentative="1">
      <w:start w:val="1"/>
      <w:numFmt w:val="decimal"/>
      <w:lvlText w:val="%6."/>
      <w:lvlJc w:val="left"/>
      <w:pPr>
        <w:tabs>
          <w:tab w:val="num" w:pos="4527"/>
        </w:tabs>
        <w:ind w:left="4527" w:hanging="360"/>
      </w:pPr>
    </w:lvl>
    <w:lvl w:ilvl="6" w:tentative="1">
      <w:start w:val="1"/>
      <w:numFmt w:val="decimal"/>
      <w:lvlText w:val="%7."/>
      <w:lvlJc w:val="left"/>
      <w:pPr>
        <w:tabs>
          <w:tab w:val="num" w:pos="5247"/>
        </w:tabs>
        <w:ind w:left="5247" w:hanging="360"/>
      </w:pPr>
    </w:lvl>
    <w:lvl w:ilvl="7" w:tentative="1">
      <w:start w:val="1"/>
      <w:numFmt w:val="decimal"/>
      <w:lvlText w:val="%8."/>
      <w:lvlJc w:val="left"/>
      <w:pPr>
        <w:tabs>
          <w:tab w:val="num" w:pos="5967"/>
        </w:tabs>
        <w:ind w:left="5967" w:hanging="360"/>
      </w:pPr>
    </w:lvl>
    <w:lvl w:ilvl="8" w:tentative="1">
      <w:start w:val="1"/>
      <w:numFmt w:val="decimal"/>
      <w:lvlText w:val="%9."/>
      <w:lvlJc w:val="left"/>
      <w:pPr>
        <w:tabs>
          <w:tab w:val="num" w:pos="6687"/>
        </w:tabs>
        <w:ind w:left="6687" w:hanging="360"/>
      </w:pPr>
    </w:lvl>
  </w:abstractNum>
  <w:abstractNum w:abstractNumId="52" w15:restartNumberingAfterBreak="0">
    <w:nsid w:val="4E8D4F0F"/>
    <w:multiLevelType w:val="hybridMultilevel"/>
    <w:tmpl w:val="38326400"/>
    <w:lvl w:ilvl="0" w:tplc="17EC29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4EA027EA"/>
    <w:multiLevelType w:val="hybridMultilevel"/>
    <w:tmpl w:val="C7CC628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4EB53240"/>
    <w:multiLevelType w:val="hybridMultilevel"/>
    <w:tmpl w:val="575CFCD8"/>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5" w15:restartNumberingAfterBreak="0">
    <w:nsid w:val="4FF661BF"/>
    <w:multiLevelType w:val="hybridMultilevel"/>
    <w:tmpl w:val="00C4D612"/>
    <w:lvl w:ilvl="0" w:tplc="EB00227A">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6" w15:restartNumberingAfterBreak="0">
    <w:nsid w:val="55CF1BEF"/>
    <w:multiLevelType w:val="hybridMultilevel"/>
    <w:tmpl w:val="CD7453AA"/>
    <w:lvl w:ilvl="0" w:tplc="9A228210">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7" w15:restartNumberingAfterBreak="0">
    <w:nsid w:val="57D42E0A"/>
    <w:multiLevelType w:val="hybridMultilevel"/>
    <w:tmpl w:val="015A2452"/>
    <w:lvl w:ilvl="0" w:tplc="BCCA1470">
      <w:start w:val="9"/>
      <w:numFmt w:val="taiwaneseCountingThousand"/>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582426F9"/>
    <w:multiLevelType w:val="hybridMultilevel"/>
    <w:tmpl w:val="18F4C16A"/>
    <w:lvl w:ilvl="0" w:tplc="FFFFFFFF">
      <w:start w:val="1"/>
      <w:numFmt w:val="taiwaneseCountingThousand"/>
      <w:lvlText w:val="(%1)"/>
      <w:lvlJc w:val="left"/>
      <w:pPr>
        <w:ind w:left="960" w:hanging="480"/>
      </w:pPr>
      <w:rPr>
        <w:rFonts w:hint="default"/>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59" w15:restartNumberingAfterBreak="0">
    <w:nsid w:val="585922A4"/>
    <w:multiLevelType w:val="hybridMultilevel"/>
    <w:tmpl w:val="34D2BC76"/>
    <w:lvl w:ilvl="0" w:tplc="29282D52">
      <w:start w:val="3"/>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594A2E4D"/>
    <w:multiLevelType w:val="hybridMultilevel"/>
    <w:tmpl w:val="04FCB140"/>
    <w:lvl w:ilvl="0" w:tplc="9A228210">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1" w15:restartNumberingAfterBreak="0">
    <w:nsid w:val="59957E0B"/>
    <w:multiLevelType w:val="hybridMultilevel"/>
    <w:tmpl w:val="A432B6FC"/>
    <w:lvl w:ilvl="0" w:tplc="75E42F86">
      <w:start w:val="1"/>
      <w:numFmt w:val="decimal"/>
      <w:lvlText w:val="%1."/>
      <w:lvlJc w:val="left"/>
      <w:pPr>
        <w:ind w:left="1740" w:hanging="420"/>
      </w:pPr>
      <w:rPr>
        <w:rFonts w:hAnsi="標楷體" w:cs="Times New Roman"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62" w15:restartNumberingAfterBreak="0">
    <w:nsid w:val="5B977B25"/>
    <w:multiLevelType w:val="hybridMultilevel"/>
    <w:tmpl w:val="47E4794C"/>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3" w15:restartNumberingAfterBreak="0">
    <w:nsid w:val="5C6A2971"/>
    <w:multiLevelType w:val="hybridMultilevel"/>
    <w:tmpl w:val="68A05C86"/>
    <w:lvl w:ilvl="0" w:tplc="07743DBA">
      <w:start w:val="1"/>
      <w:numFmt w:val="taiwaneseCountingThousand"/>
      <w:lvlText w:val="(%1)"/>
      <w:lvlJc w:val="left"/>
      <w:pPr>
        <w:ind w:left="888" w:hanging="408"/>
      </w:pPr>
      <w:rPr>
        <w:rFonts w:ascii="標楷體" w:eastAsia="標楷體" w:hAnsi="標楷體" w:hint="default"/>
      </w:rPr>
    </w:lvl>
    <w:lvl w:ilvl="1" w:tplc="60F074C8">
      <w:start w:val="1"/>
      <w:numFmt w:val="taiwaneseCountingThousand"/>
      <w:lvlText w:val="%2、"/>
      <w:lvlJc w:val="left"/>
      <w:pPr>
        <w:ind w:left="1416" w:hanging="456"/>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4" w15:restartNumberingAfterBreak="0">
    <w:nsid w:val="5F9354C4"/>
    <w:multiLevelType w:val="hybridMultilevel"/>
    <w:tmpl w:val="575CFCD8"/>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5" w15:restartNumberingAfterBreak="0">
    <w:nsid w:val="5FF879C3"/>
    <w:multiLevelType w:val="hybridMultilevel"/>
    <w:tmpl w:val="42E0DAA4"/>
    <w:lvl w:ilvl="0" w:tplc="EB00227A">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6" w15:restartNumberingAfterBreak="0">
    <w:nsid w:val="605C76FA"/>
    <w:multiLevelType w:val="hybridMultilevel"/>
    <w:tmpl w:val="63AAF3B4"/>
    <w:lvl w:ilvl="0" w:tplc="9A7AD51C">
      <w:start w:val="1"/>
      <w:numFmt w:val="decimal"/>
      <w:lvlText w:val="%1."/>
      <w:lvlJc w:val="left"/>
      <w:pPr>
        <w:ind w:left="480" w:hanging="480"/>
      </w:pPr>
      <w:rPr>
        <w:rFonts w:ascii="Times New Roman" w:hAnsi="Times New Roman" w:cs="Times New Roman" w:hint="default"/>
        <w:color w:val="auto"/>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15:restartNumberingAfterBreak="0">
    <w:nsid w:val="60A30552"/>
    <w:multiLevelType w:val="hybridMultilevel"/>
    <w:tmpl w:val="3F24D686"/>
    <w:lvl w:ilvl="0" w:tplc="8436742C">
      <w:start w:val="1"/>
      <w:numFmt w:val="taiwaneseCountingThousand"/>
      <w:lvlText w:val="(%1)"/>
      <w:lvlJc w:val="left"/>
      <w:pPr>
        <w:ind w:left="1320" w:hanging="60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68" w15:restartNumberingAfterBreak="0">
    <w:nsid w:val="60FC6F59"/>
    <w:multiLevelType w:val="hybridMultilevel"/>
    <w:tmpl w:val="CAE685D0"/>
    <w:lvl w:ilvl="0" w:tplc="E528EDB4">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61F9694E"/>
    <w:multiLevelType w:val="hybridMultilevel"/>
    <w:tmpl w:val="D21AA9EC"/>
    <w:lvl w:ilvl="0" w:tplc="FFFFFFFF">
      <w:start w:val="1"/>
      <w:numFmt w:val="taiwaneseCountingThousand"/>
      <w:lvlText w:val="(%1)"/>
      <w:lvlJc w:val="left"/>
      <w:pPr>
        <w:ind w:left="960" w:hanging="480"/>
      </w:pPr>
      <w:rPr>
        <w:rFonts w:hint="default"/>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70" w15:restartNumberingAfterBreak="0">
    <w:nsid w:val="63626DA5"/>
    <w:multiLevelType w:val="hybridMultilevel"/>
    <w:tmpl w:val="575CFCD8"/>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1" w15:restartNumberingAfterBreak="0">
    <w:nsid w:val="64A7396F"/>
    <w:multiLevelType w:val="hybridMultilevel"/>
    <w:tmpl w:val="4702892E"/>
    <w:lvl w:ilvl="0" w:tplc="97145C40">
      <w:start w:val="2"/>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15:restartNumberingAfterBreak="0">
    <w:nsid w:val="65E5535E"/>
    <w:multiLevelType w:val="hybridMultilevel"/>
    <w:tmpl w:val="2196BB0E"/>
    <w:lvl w:ilvl="0" w:tplc="9A228210">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73" w15:restartNumberingAfterBreak="0">
    <w:nsid w:val="6B4A4EAE"/>
    <w:multiLevelType w:val="hybridMultilevel"/>
    <w:tmpl w:val="575CFCD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15:restartNumberingAfterBreak="0">
    <w:nsid w:val="6BFB3A2C"/>
    <w:multiLevelType w:val="hybridMultilevel"/>
    <w:tmpl w:val="D638C57C"/>
    <w:lvl w:ilvl="0" w:tplc="E0F8376E">
      <w:start w:val="1"/>
      <w:numFmt w:val="decimal"/>
      <w:lvlText w:val="(%1)"/>
      <w:lvlJc w:val="left"/>
      <w:pPr>
        <w:ind w:left="1815" w:hanging="375"/>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75" w15:restartNumberingAfterBreak="0">
    <w:nsid w:val="6D29135C"/>
    <w:multiLevelType w:val="hybridMultilevel"/>
    <w:tmpl w:val="BF22285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15:restartNumberingAfterBreak="0">
    <w:nsid w:val="6D97001B"/>
    <w:multiLevelType w:val="hybridMultilevel"/>
    <w:tmpl w:val="5C6E6AC6"/>
    <w:lvl w:ilvl="0" w:tplc="9A228210">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7" w15:restartNumberingAfterBreak="0">
    <w:nsid w:val="6DC90CA1"/>
    <w:multiLevelType w:val="hybridMultilevel"/>
    <w:tmpl w:val="DF5EDD9A"/>
    <w:lvl w:ilvl="0" w:tplc="04090001">
      <w:start w:val="1"/>
      <w:numFmt w:val="bullet"/>
      <w:lvlText w:val=""/>
      <w:lvlJc w:val="left"/>
      <w:pPr>
        <w:ind w:left="660"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78" w15:restartNumberingAfterBreak="0">
    <w:nsid w:val="6E446C96"/>
    <w:multiLevelType w:val="hybridMultilevel"/>
    <w:tmpl w:val="575CFCD8"/>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9" w15:restartNumberingAfterBreak="0">
    <w:nsid w:val="718419ED"/>
    <w:multiLevelType w:val="hybridMultilevel"/>
    <w:tmpl w:val="B8E26302"/>
    <w:lvl w:ilvl="0" w:tplc="FFFFFFFF">
      <w:start w:val="1"/>
      <w:numFmt w:val="taiwaneseCountingThousand"/>
      <w:lvlText w:val="(%1)"/>
      <w:lvlJc w:val="left"/>
      <w:pPr>
        <w:ind w:left="960" w:hanging="480"/>
      </w:pPr>
      <w:rPr>
        <w:rFonts w:hint="default"/>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80" w15:restartNumberingAfterBreak="0">
    <w:nsid w:val="728526AE"/>
    <w:multiLevelType w:val="multilevel"/>
    <w:tmpl w:val="1C2C0E3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1" w15:restartNumberingAfterBreak="0">
    <w:nsid w:val="742C03CC"/>
    <w:multiLevelType w:val="hybridMultilevel"/>
    <w:tmpl w:val="223835F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2" w15:restartNumberingAfterBreak="0">
    <w:nsid w:val="771375F4"/>
    <w:multiLevelType w:val="multilevel"/>
    <w:tmpl w:val="CCB0F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7B456ACD"/>
    <w:multiLevelType w:val="hybridMultilevel"/>
    <w:tmpl w:val="2E4A265C"/>
    <w:lvl w:ilvl="0" w:tplc="9A228210">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84" w15:restartNumberingAfterBreak="0">
    <w:nsid w:val="7CD4196E"/>
    <w:multiLevelType w:val="hybridMultilevel"/>
    <w:tmpl w:val="D21AA9EC"/>
    <w:lvl w:ilvl="0" w:tplc="9A228210">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5" w15:restartNumberingAfterBreak="0">
    <w:nsid w:val="7D5C17E4"/>
    <w:multiLevelType w:val="hybridMultilevel"/>
    <w:tmpl w:val="8FB0C64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6" w15:restartNumberingAfterBreak="0">
    <w:nsid w:val="7E067D72"/>
    <w:multiLevelType w:val="hybridMultilevel"/>
    <w:tmpl w:val="8EFCCF2A"/>
    <w:lvl w:ilvl="0" w:tplc="9A228210">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7" w15:restartNumberingAfterBreak="0">
    <w:nsid w:val="7F860D3E"/>
    <w:multiLevelType w:val="hybridMultilevel"/>
    <w:tmpl w:val="7EC0F1A2"/>
    <w:lvl w:ilvl="0" w:tplc="9FDC623E">
      <w:start w:val="1"/>
      <w:numFmt w:val="taiwaneseCountingThousand"/>
      <w:lvlText w:val="%1、"/>
      <w:lvlJc w:val="left"/>
      <w:pPr>
        <w:ind w:left="941" w:hanging="480"/>
      </w:pPr>
      <w:rPr>
        <w:lang w:val="en-US"/>
      </w:rPr>
    </w:lvl>
    <w:lvl w:ilvl="1" w:tplc="CC0C623E">
      <w:start w:val="1"/>
      <w:numFmt w:val="taiwaneseCountingThousand"/>
      <w:lvlText w:val="(%2)"/>
      <w:lvlJc w:val="left"/>
      <w:pPr>
        <w:ind w:left="1421" w:hanging="480"/>
      </w:pPr>
      <w:rPr>
        <w:rFonts w:ascii="Times New Roman" w:hAnsi="Times New Roman" w:cs="Times New Roman" w:hint="default"/>
        <w:color w:val="auto"/>
        <w:u w:val="none"/>
      </w:rPr>
    </w:lvl>
    <w:lvl w:ilvl="2" w:tplc="0409001B" w:tentative="1">
      <w:start w:val="1"/>
      <w:numFmt w:val="lowerRoman"/>
      <w:lvlText w:val="%3."/>
      <w:lvlJc w:val="right"/>
      <w:pPr>
        <w:ind w:left="1901" w:hanging="480"/>
      </w:pPr>
    </w:lvl>
    <w:lvl w:ilvl="3" w:tplc="0409000F" w:tentative="1">
      <w:start w:val="1"/>
      <w:numFmt w:val="decimal"/>
      <w:lvlText w:val="%4."/>
      <w:lvlJc w:val="left"/>
      <w:pPr>
        <w:ind w:left="2381" w:hanging="480"/>
      </w:pPr>
    </w:lvl>
    <w:lvl w:ilvl="4" w:tplc="04090019" w:tentative="1">
      <w:start w:val="1"/>
      <w:numFmt w:val="ideographTraditional"/>
      <w:lvlText w:val="%5、"/>
      <w:lvlJc w:val="left"/>
      <w:pPr>
        <w:ind w:left="2861" w:hanging="480"/>
      </w:pPr>
    </w:lvl>
    <w:lvl w:ilvl="5" w:tplc="0409001B" w:tentative="1">
      <w:start w:val="1"/>
      <w:numFmt w:val="lowerRoman"/>
      <w:lvlText w:val="%6."/>
      <w:lvlJc w:val="right"/>
      <w:pPr>
        <w:ind w:left="3341" w:hanging="480"/>
      </w:pPr>
    </w:lvl>
    <w:lvl w:ilvl="6" w:tplc="0409000F" w:tentative="1">
      <w:start w:val="1"/>
      <w:numFmt w:val="decimal"/>
      <w:lvlText w:val="%7."/>
      <w:lvlJc w:val="left"/>
      <w:pPr>
        <w:ind w:left="3821" w:hanging="480"/>
      </w:pPr>
    </w:lvl>
    <w:lvl w:ilvl="7" w:tplc="04090019" w:tentative="1">
      <w:start w:val="1"/>
      <w:numFmt w:val="ideographTraditional"/>
      <w:lvlText w:val="%8、"/>
      <w:lvlJc w:val="left"/>
      <w:pPr>
        <w:ind w:left="4301" w:hanging="480"/>
      </w:pPr>
    </w:lvl>
    <w:lvl w:ilvl="8" w:tplc="0409001B" w:tentative="1">
      <w:start w:val="1"/>
      <w:numFmt w:val="lowerRoman"/>
      <w:lvlText w:val="%9."/>
      <w:lvlJc w:val="right"/>
      <w:pPr>
        <w:ind w:left="4781" w:hanging="480"/>
      </w:pPr>
    </w:lvl>
  </w:abstractNum>
  <w:abstractNum w:abstractNumId="88" w15:restartNumberingAfterBreak="0">
    <w:nsid w:val="7F941DF4"/>
    <w:multiLevelType w:val="hybridMultilevel"/>
    <w:tmpl w:val="575CFCD8"/>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num w:numId="1" w16cid:durableId="1746873389">
    <w:abstractNumId w:val="77"/>
  </w:num>
  <w:num w:numId="2" w16cid:durableId="1684241593">
    <w:abstractNumId w:val="87"/>
  </w:num>
  <w:num w:numId="3" w16cid:durableId="334189450">
    <w:abstractNumId w:val="67"/>
  </w:num>
  <w:num w:numId="4" w16cid:durableId="497043493">
    <w:abstractNumId w:val="46"/>
  </w:num>
  <w:num w:numId="5" w16cid:durableId="1207913278">
    <w:abstractNumId w:val="38"/>
  </w:num>
  <w:num w:numId="6" w16cid:durableId="513155182">
    <w:abstractNumId w:val="61"/>
  </w:num>
  <w:num w:numId="7" w16cid:durableId="162401318">
    <w:abstractNumId w:val="85"/>
  </w:num>
  <w:num w:numId="8" w16cid:durableId="363479615">
    <w:abstractNumId w:val="19"/>
  </w:num>
  <w:num w:numId="9" w16cid:durableId="1320890322">
    <w:abstractNumId w:val="53"/>
  </w:num>
  <w:num w:numId="10" w16cid:durableId="338315057">
    <w:abstractNumId w:val="66"/>
  </w:num>
  <w:num w:numId="11" w16cid:durableId="254822484">
    <w:abstractNumId w:val="34"/>
  </w:num>
  <w:num w:numId="12" w16cid:durableId="447549326">
    <w:abstractNumId w:val="16"/>
  </w:num>
  <w:num w:numId="13" w16cid:durableId="1337029686">
    <w:abstractNumId w:val="37"/>
  </w:num>
  <w:num w:numId="14" w16cid:durableId="1215311338">
    <w:abstractNumId w:val="30"/>
  </w:num>
  <w:num w:numId="15" w16cid:durableId="1255505883">
    <w:abstractNumId w:val="7"/>
  </w:num>
  <w:num w:numId="16" w16cid:durableId="2098939743">
    <w:abstractNumId w:val="63"/>
  </w:num>
  <w:num w:numId="17" w16cid:durableId="208298024">
    <w:abstractNumId w:val="4"/>
  </w:num>
  <w:num w:numId="18" w16cid:durableId="1128743079">
    <w:abstractNumId w:val="32"/>
  </w:num>
  <w:num w:numId="19" w16cid:durableId="280067673">
    <w:abstractNumId w:val="55"/>
  </w:num>
  <w:num w:numId="20" w16cid:durableId="2045016942">
    <w:abstractNumId w:val="65"/>
  </w:num>
  <w:num w:numId="21" w16cid:durableId="980307266">
    <w:abstractNumId w:val="9"/>
  </w:num>
  <w:num w:numId="22" w16cid:durableId="151531238">
    <w:abstractNumId w:val="5"/>
  </w:num>
  <w:num w:numId="23" w16cid:durableId="391659855">
    <w:abstractNumId w:val="36"/>
  </w:num>
  <w:num w:numId="24" w16cid:durableId="2129153799">
    <w:abstractNumId w:val="17"/>
  </w:num>
  <w:num w:numId="25" w16cid:durableId="1227304792">
    <w:abstractNumId w:val="82"/>
  </w:num>
  <w:num w:numId="26" w16cid:durableId="633607093">
    <w:abstractNumId w:val="45"/>
  </w:num>
  <w:num w:numId="27" w16cid:durableId="1558011824">
    <w:abstractNumId w:val="6"/>
  </w:num>
  <w:num w:numId="28" w16cid:durableId="1381250947">
    <w:abstractNumId w:val="10"/>
  </w:num>
  <w:num w:numId="29" w16cid:durableId="995844013">
    <w:abstractNumId w:val="44"/>
  </w:num>
  <w:num w:numId="30" w16cid:durableId="1079328194">
    <w:abstractNumId w:val="83"/>
  </w:num>
  <w:num w:numId="31" w16cid:durableId="291060663">
    <w:abstractNumId w:val="27"/>
  </w:num>
  <w:num w:numId="32" w16cid:durableId="156965543">
    <w:abstractNumId w:val="24"/>
  </w:num>
  <w:num w:numId="33" w16cid:durableId="114754886">
    <w:abstractNumId w:val="3"/>
  </w:num>
  <w:num w:numId="34" w16cid:durableId="568275417">
    <w:abstractNumId w:val="18"/>
  </w:num>
  <w:num w:numId="35" w16cid:durableId="889926045">
    <w:abstractNumId w:val="13"/>
  </w:num>
  <w:num w:numId="36" w16cid:durableId="1977906453">
    <w:abstractNumId w:val="72"/>
  </w:num>
  <w:num w:numId="37" w16cid:durableId="50466264">
    <w:abstractNumId w:val="43"/>
  </w:num>
  <w:num w:numId="38" w16cid:durableId="1256326350">
    <w:abstractNumId w:val="81"/>
  </w:num>
  <w:num w:numId="39" w16cid:durableId="600533651">
    <w:abstractNumId w:val="60"/>
  </w:num>
  <w:num w:numId="40" w16cid:durableId="1859543290">
    <w:abstractNumId w:val="26"/>
  </w:num>
  <w:num w:numId="41" w16cid:durableId="885222558">
    <w:abstractNumId w:val="49"/>
  </w:num>
  <w:num w:numId="42" w16cid:durableId="758991135">
    <w:abstractNumId w:val="71"/>
  </w:num>
  <w:num w:numId="43" w16cid:durableId="672949754">
    <w:abstractNumId w:val="0"/>
  </w:num>
  <w:num w:numId="44" w16cid:durableId="1511947420">
    <w:abstractNumId w:val="40"/>
  </w:num>
  <w:num w:numId="45" w16cid:durableId="1917979884">
    <w:abstractNumId w:val="75"/>
  </w:num>
  <w:num w:numId="46" w16cid:durableId="1690331045">
    <w:abstractNumId w:val="73"/>
  </w:num>
  <w:num w:numId="47" w16cid:durableId="381173874">
    <w:abstractNumId w:val="8"/>
    <w:lvlOverride w:ilvl="0">
      <w:lvl w:ilvl="0">
        <w:numFmt w:val="decimal"/>
        <w:lvlText w:val="%1."/>
        <w:lvlJc w:val="left"/>
      </w:lvl>
    </w:lvlOverride>
  </w:num>
  <w:num w:numId="48" w16cid:durableId="300623234">
    <w:abstractNumId w:val="28"/>
  </w:num>
  <w:num w:numId="49" w16cid:durableId="1143695487">
    <w:abstractNumId w:val="31"/>
  </w:num>
  <w:num w:numId="50" w16cid:durableId="1704789671">
    <w:abstractNumId w:val="48"/>
  </w:num>
  <w:num w:numId="51" w16cid:durableId="104202371">
    <w:abstractNumId w:val="78"/>
  </w:num>
  <w:num w:numId="52" w16cid:durableId="744448715">
    <w:abstractNumId w:val="70"/>
  </w:num>
  <w:num w:numId="53" w16cid:durableId="200093981">
    <w:abstractNumId w:val="59"/>
  </w:num>
  <w:num w:numId="54" w16cid:durableId="2130279329">
    <w:abstractNumId w:val="21"/>
  </w:num>
  <w:num w:numId="55" w16cid:durableId="439034621">
    <w:abstractNumId w:val="76"/>
  </w:num>
  <w:num w:numId="56" w16cid:durableId="147670077">
    <w:abstractNumId w:val="29"/>
  </w:num>
  <w:num w:numId="57" w16cid:durableId="1861358856">
    <w:abstractNumId w:val="15"/>
  </w:num>
  <w:num w:numId="58" w16cid:durableId="209615070">
    <w:abstractNumId w:val="22"/>
  </w:num>
  <w:num w:numId="59" w16cid:durableId="39718162">
    <w:abstractNumId w:val="25"/>
  </w:num>
  <w:num w:numId="60" w16cid:durableId="1744640449">
    <w:abstractNumId w:val="41"/>
  </w:num>
  <w:num w:numId="61" w16cid:durableId="580407731">
    <w:abstractNumId w:val="12"/>
  </w:num>
  <w:num w:numId="62" w16cid:durableId="1533759122">
    <w:abstractNumId w:val="88"/>
  </w:num>
  <w:num w:numId="63" w16cid:durableId="277420030">
    <w:abstractNumId w:val="35"/>
  </w:num>
  <w:num w:numId="64" w16cid:durableId="1306351604">
    <w:abstractNumId w:val="86"/>
  </w:num>
  <w:num w:numId="65" w16cid:durableId="842935710">
    <w:abstractNumId w:val="47"/>
  </w:num>
  <w:num w:numId="66" w16cid:durableId="554975816">
    <w:abstractNumId w:val="84"/>
  </w:num>
  <w:num w:numId="67" w16cid:durableId="706023837">
    <w:abstractNumId w:val="62"/>
  </w:num>
  <w:num w:numId="68" w16cid:durableId="554707092">
    <w:abstractNumId w:val="74"/>
  </w:num>
  <w:num w:numId="69" w16cid:durableId="2028672222">
    <w:abstractNumId w:val="39"/>
  </w:num>
  <w:num w:numId="70" w16cid:durableId="1643733974">
    <w:abstractNumId w:val="56"/>
  </w:num>
  <w:num w:numId="71" w16cid:durableId="1224684494">
    <w:abstractNumId w:val="80"/>
  </w:num>
  <w:num w:numId="72" w16cid:durableId="402332393">
    <w:abstractNumId w:val="64"/>
  </w:num>
  <w:num w:numId="73" w16cid:durableId="983268435">
    <w:abstractNumId w:val="50"/>
  </w:num>
  <w:num w:numId="74" w16cid:durableId="1975676049">
    <w:abstractNumId w:val="42"/>
  </w:num>
  <w:num w:numId="75" w16cid:durableId="1740906987">
    <w:abstractNumId w:val="52"/>
  </w:num>
  <w:num w:numId="76" w16cid:durableId="797720143">
    <w:abstractNumId w:val="14"/>
  </w:num>
  <w:num w:numId="77" w16cid:durableId="1958439433">
    <w:abstractNumId w:val="23"/>
  </w:num>
  <w:num w:numId="78" w16cid:durableId="1446193947">
    <w:abstractNumId w:val="33"/>
  </w:num>
  <w:num w:numId="79" w16cid:durableId="1347752278">
    <w:abstractNumId w:val="2"/>
  </w:num>
  <w:num w:numId="80" w16cid:durableId="1350259099">
    <w:abstractNumId w:val="79"/>
  </w:num>
  <w:num w:numId="81" w16cid:durableId="1517311740">
    <w:abstractNumId w:val="20"/>
  </w:num>
  <w:num w:numId="82" w16cid:durableId="286739230">
    <w:abstractNumId w:val="54"/>
  </w:num>
  <w:num w:numId="83" w16cid:durableId="1799452963">
    <w:abstractNumId w:val="11"/>
  </w:num>
  <w:num w:numId="84" w16cid:durableId="2129353467">
    <w:abstractNumId w:val="68"/>
  </w:num>
  <w:num w:numId="85" w16cid:durableId="1759595455">
    <w:abstractNumId w:val="1"/>
  </w:num>
  <w:num w:numId="86" w16cid:durableId="1135560550">
    <w:abstractNumId w:val="57"/>
  </w:num>
  <w:num w:numId="87" w16cid:durableId="1604026166">
    <w:abstractNumId w:val="58"/>
  </w:num>
  <w:num w:numId="88" w16cid:durableId="518668400">
    <w:abstractNumId w:val="69"/>
  </w:num>
  <w:num w:numId="89" w16cid:durableId="1885412091">
    <w:abstractNumId w:val="5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280"/>
    <w:rsid w:val="000003EB"/>
    <w:rsid w:val="00001194"/>
    <w:rsid w:val="00001C4C"/>
    <w:rsid w:val="00030656"/>
    <w:rsid w:val="000D5DF0"/>
    <w:rsid w:val="000D5FA4"/>
    <w:rsid w:val="000E39A5"/>
    <w:rsid w:val="001003C1"/>
    <w:rsid w:val="00137CBF"/>
    <w:rsid w:val="00140ADE"/>
    <w:rsid w:val="001414F4"/>
    <w:rsid w:val="001A727F"/>
    <w:rsid w:val="001B3C5D"/>
    <w:rsid w:val="001B3F3A"/>
    <w:rsid w:val="001E67DA"/>
    <w:rsid w:val="00243675"/>
    <w:rsid w:val="0025709C"/>
    <w:rsid w:val="00264864"/>
    <w:rsid w:val="00270288"/>
    <w:rsid w:val="002A3633"/>
    <w:rsid w:val="002C5006"/>
    <w:rsid w:val="00380359"/>
    <w:rsid w:val="00390902"/>
    <w:rsid w:val="003A4795"/>
    <w:rsid w:val="00473C24"/>
    <w:rsid w:val="00484294"/>
    <w:rsid w:val="004B3B11"/>
    <w:rsid w:val="004B4586"/>
    <w:rsid w:val="004D2D8A"/>
    <w:rsid w:val="004D5BD3"/>
    <w:rsid w:val="00514A65"/>
    <w:rsid w:val="005151D2"/>
    <w:rsid w:val="00526B88"/>
    <w:rsid w:val="005B3C57"/>
    <w:rsid w:val="005D054B"/>
    <w:rsid w:val="00600CAB"/>
    <w:rsid w:val="00607F08"/>
    <w:rsid w:val="006162A5"/>
    <w:rsid w:val="00661A3F"/>
    <w:rsid w:val="00662A08"/>
    <w:rsid w:val="006C6A85"/>
    <w:rsid w:val="0075773C"/>
    <w:rsid w:val="00773DA0"/>
    <w:rsid w:val="007B0794"/>
    <w:rsid w:val="007E35F2"/>
    <w:rsid w:val="007E56F4"/>
    <w:rsid w:val="00826F16"/>
    <w:rsid w:val="008557D6"/>
    <w:rsid w:val="00873A34"/>
    <w:rsid w:val="00921019"/>
    <w:rsid w:val="00946B85"/>
    <w:rsid w:val="00982392"/>
    <w:rsid w:val="00992A3A"/>
    <w:rsid w:val="009D00DF"/>
    <w:rsid w:val="00A1484E"/>
    <w:rsid w:val="00A17962"/>
    <w:rsid w:val="00A66082"/>
    <w:rsid w:val="00A77075"/>
    <w:rsid w:val="00A91353"/>
    <w:rsid w:val="00A91DDE"/>
    <w:rsid w:val="00A9681F"/>
    <w:rsid w:val="00A974E6"/>
    <w:rsid w:val="00AC1A03"/>
    <w:rsid w:val="00B07280"/>
    <w:rsid w:val="00B45319"/>
    <w:rsid w:val="00B637DD"/>
    <w:rsid w:val="00B6406F"/>
    <w:rsid w:val="00B949BA"/>
    <w:rsid w:val="00C3165E"/>
    <w:rsid w:val="00C6757A"/>
    <w:rsid w:val="00D40DA4"/>
    <w:rsid w:val="00D50240"/>
    <w:rsid w:val="00D55D1F"/>
    <w:rsid w:val="00DC0D0B"/>
    <w:rsid w:val="00DE2509"/>
    <w:rsid w:val="00DF6011"/>
    <w:rsid w:val="00E05621"/>
    <w:rsid w:val="00E45A0C"/>
    <w:rsid w:val="00E82D36"/>
    <w:rsid w:val="00EA1CD0"/>
    <w:rsid w:val="00EE760E"/>
    <w:rsid w:val="00F0487C"/>
    <w:rsid w:val="00F117FE"/>
    <w:rsid w:val="00F67B71"/>
    <w:rsid w:val="00FC02C2"/>
    <w:rsid w:val="00FC10D0"/>
    <w:rsid w:val="00FD49F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9A9A91"/>
  <w15:docId w15:val="{9857F896-F39B-4A12-85B6-7203622D4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rsid w:val="00B07280"/>
    <w:rPr>
      <w:rFonts w:cs="Times New Roman"/>
      <w:color w:val="0000FF"/>
      <w:u w:val="single"/>
    </w:rPr>
  </w:style>
  <w:style w:type="paragraph" w:styleId="a4">
    <w:name w:val="List Paragraph"/>
    <w:basedOn w:val="a"/>
    <w:link w:val="a5"/>
    <w:uiPriority w:val="34"/>
    <w:qFormat/>
    <w:rsid w:val="00B07280"/>
    <w:pPr>
      <w:ind w:leftChars="200" w:left="480"/>
    </w:pPr>
    <w:rPr>
      <w:rFonts w:ascii="Calibri" w:eastAsia="新細明體" w:hAnsi="Calibri" w:cs="Times New Roman"/>
    </w:rPr>
  </w:style>
  <w:style w:type="character" w:customStyle="1" w:styleId="a5">
    <w:name w:val="清單段落 字元"/>
    <w:link w:val="a4"/>
    <w:uiPriority w:val="34"/>
    <w:rsid w:val="00B07280"/>
    <w:rPr>
      <w:rFonts w:ascii="Calibri" w:eastAsia="新細明體" w:hAnsi="Calibri" w:cs="Times New Roman"/>
    </w:rPr>
  </w:style>
  <w:style w:type="table" w:styleId="a6">
    <w:name w:val="Table Grid"/>
    <w:basedOn w:val="a1"/>
    <w:uiPriority w:val="39"/>
    <w:rsid w:val="00B637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D40DA4"/>
    <w:pPr>
      <w:tabs>
        <w:tab w:val="center" w:pos="4153"/>
        <w:tab w:val="right" w:pos="8306"/>
      </w:tabs>
      <w:snapToGrid w:val="0"/>
    </w:pPr>
    <w:rPr>
      <w:sz w:val="20"/>
      <w:szCs w:val="20"/>
    </w:rPr>
  </w:style>
  <w:style w:type="character" w:customStyle="1" w:styleId="a8">
    <w:name w:val="頁首 字元"/>
    <w:basedOn w:val="a0"/>
    <w:link w:val="a7"/>
    <w:uiPriority w:val="99"/>
    <w:rsid w:val="00D40DA4"/>
    <w:rPr>
      <w:sz w:val="20"/>
      <w:szCs w:val="20"/>
    </w:rPr>
  </w:style>
  <w:style w:type="paragraph" w:styleId="a9">
    <w:name w:val="footer"/>
    <w:basedOn w:val="a"/>
    <w:link w:val="aa"/>
    <w:uiPriority w:val="99"/>
    <w:unhideWhenUsed/>
    <w:rsid w:val="00D40DA4"/>
    <w:pPr>
      <w:tabs>
        <w:tab w:val="center" w:pos="4153"/>
        <w:tab w:val="right" w:pos="8306"/>
      </w:tabs>
      <w:snapToGrid w:val="0"/>
    </w:pPr>
    <w:rPr>
      <w:sz w:val="20"/>
      <w:szCs w:val="20"/>
    </w:rPr>
  </w:style>
  <w:style w:type="character" w:customStyle="1" w:styleId="aa">
    <w:name w:val="頁尾 字元"/>
    <w:basedOn w:val="a0"/>
    <w:link w:val="a9"/>
    <w:uiPriority w:val="99"/>
    <w:rsid w:val="00D40DA4"/>
    <w:rPr>
      <w:sz w:val="20"/>
      <w:szCs w:val="20"/>
    </w:rPr>
  </w:style>
  <w:style w:type="paragraph" w:styleId="ab">
    <w:name w:val="Balloon Text"/>
    <w:basedOn w:val="a"/>
    <w:link w:val="ac"/>
    <w:uiPriority w:val="99"/>
    <w:semiHidden/>
    <w:unhideWhenUsed/>
    <w:rsid w:val="00137CBF"/>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137CBF"/>
    <w:rPr>
      <w:rFonts w:asciiTheme="majorHAnsi" w:eastAsiaTheme="majorEastAsia" w:hAnsiTheme="majorHAnsi" w:cstheme="majorBidi"/>
      <w:sz w:val="18"/>
      <w:szCs w:val="18"/>
    </w:rPr>
  </w:style>
  <w:style w:type="paragraph" w:styleId="ad">
    <w:name w:val="Body Text Indent"/>
    <w:basedOn w:val="a"/>
    <w:link w:val="ae"/>
    <w:rsid w:val="00C3165E"/>
    <w:pPr>
      <w:ind w:firstLineChars="113" w:firstLine="362"/>
    </w:pPr>
    <w:rPr>
      <w:rFonts w:ascii="Times New Roman" w:eastAsia="華康標楷體" w:hAnsi="Times New Roman" w:cs="Times New Roman"/>
      <w:sz w:val="32"/>
      <w:szCs w:val="24"/>
    </w:rPr>
  </w:style>
  <w:style w:type="character" w:customStyle="1" w:styleId="ae">
    <w:name w:val="本文縮排 字元"/>
    <w:basedOn w:val="a0"/>
    <w:link w:val="ad"/>
    <w:rsid w:val="00C3165E"/>
    <w:rPr>
      <w:rFonts w:ascii="Times New Roman" w:eastAsia="華康標楷體" w:hAnsi="Times New Roman" w:cs="Times New Roman"/>
      <w:sz w:val="32"/>
      <w:szCs w:val="24"/>
    </w:rPr>
  </w:style>
  <w:style w:type="paragraph" w:styleId="Web">
    <w:name w:val="Normal (Web)"/>
    <w:basedOn w:val="a"/>
    <w:uiPriority w:val="99"/>
    <w:unhideWhenUsed/>
    <w:rsid w:val="00C3165E"/>
    <w:pPr>
      <w:widowControl/>
      <w:spacing w:before="100" w:beforeAutospacing="1" w:after="100" w:afterAutospacing="1"/>
    </w:pPr>
    <w:rPr>
      <w:rFonts w:ascii="新細明體" w:eastAsia="新細明體" w:hAnsi="新細明體" w:cs="新細明體"/>
      <w:kern w:val="0"/>
      <w:szCs w:val="24"/>
    </w:rPr>
  </w:style>
  <w:style w:type="paragraph" w:styleId="af">
    <w:name w:val="annotation text"/>
    <w:basedOn w:val="a"/>
    <w:link w:val="af0"/>
    <w:uiPriority w:val="99"/>
    <w:semiHidden/>
    <w:unhideWhenUsed/>
    <w:rsid w:val="00C3165E"/>
    <w:pPr>
      <w:adjustRightInd w:val="0"/>
      <w:spacing w:line="360" w:lineRule="atLeast"/>
      <w:textAlignment w:val="baseline"/>
    </w:pPr>
    <w:rPr>
      <w:rFonts w:ascii="Times New Roman" w:eastAsia="細明體" w:hAnsi="Times New Roman" w:cs="Times New Roman"/>
      <w:kern w:val="0"/>
      <w:szCs w:val="20"/>
    </w:rPr>
  </w:style>
  <w:style w:type="character" w:customStyle="1" w:styleId="af0">
    <w:name w:val="註解文字 字元"/>
    <w:basedOn w:val="a0"/>
    <w:link w:val="af"/>
    <w:uiPriority w:val="99"/>
    <w:semiHidden/>
    <w:rsid w:val="00C3165E"/>
    <w:rPr>
      <w:rFonts w:ascii="Times New Roman" w:eastAsia="細明體" w:hAnsi="Times New Roman" w:cs="Times New Roman"/>
      <w:kern w:val="0"/>
      <w:szCs w:val="20"/>
    </w:rPr>
  </w:style>
  <w:style w:type="character" w:styleId="af1">
    <w:name w:val="Unresolved Mention"/>
    <w:basedOn w:val="a0"/>
    <w:uiPriority w:val="99"/>
    <w:semiHidden/>
    <w:unhideWhenUsed/>
    <w:rsid w:val="00946B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625199">
      <w:bodyDiv w:val="1"/>
      <w:marLeft w:val="0"/>
      <w:marRight w:val="0"/>
      <w:marTop w:val="0"/>
      <w:marBottom w:val="0"/>
      <w:divBdr>
        <w:top w:val="none" w:sz="0" w:space="0" w:color="auto"/>
        <w:left w:val="none" w:sz="0" w:space="0" w:color="auto"/>
        <w:bottom w:val="none" w:sz="0" w:space="0" w:color="auto"/>
        <w:right w:val="none" w:sz="0" w:space="0" w:color="auto"/>
      </w:divBdr>
    </w:div>
    <w:div w:id="1418863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6</Pages>
  <Words>1680</Words>
  <Characters>9582</Characters>
  <Application>Microsoft Office Word</Application>
  <DocSecurity>0</DocSecurity>
  <Lines>79</Lines>
  <Paragraphs>22</Paragraphs>
  <ScaleCrop>false</ScaleCrop>
  <Company/>
  <LinksUpToDate>false</LinksUpToDate>
  <CharactersWithSpaces>11240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Yu-Shan Wang</dc:creator>
  <cp:keywords/>
  <dc:description/>
  <cp:lastModifiedBy>邱敬家</cp:lastModifiedBy>
  <cp:revision>5</cp:revision>
  <cp:lastPrinted>2026-07-01T02:18:00Z</cp:lastPrinted>
  <dcterms:created xsi:type="dcterms:W3CDTF">2026-06-25T08:00:00Z</dcterms:created>
  <dcterms:modified xsi:type="dcterms:W3CDTF">2026-07-01T02:29:00Z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e0c030fc-6e00-41ca-ba39-984653829b74</vt:lpwstr>
  </property>
</Properties>
</file>