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6A59" w14:textId="156A2323" w:rsidR="00244629" w:rsidRPr="00A56BF5" w:rsidRDefault="00C435D9" w:rsidP="005B27FC">
      <w:pPr>
        <w:rPr>
          <w:rFonts w:ascii="Times New Roman" w:eastAsia="標楷體" w:hAnsi="Times New Roman"/>
          <w:b/>
          <w:noProof/>
          <w:sz w:val="32"/>
          <w:szCs w:val="36"/>
        </w:rPr>
      </w:pPr>
      <w:r w:rsidRPr="00A56BF5">
        <w:rPr>
          <w:rFonts w:ascii="Times New Roman" w:eastAsia="標楷體" w:hAnsi="Times New Roman" w:hint="eastAsia"/>
          <w:b/>
          <w:noProof/>
          <w:sz w:val="32"/>
          <w:szCs w:val="36"/>
        </w:rPr>
        <w:t>高雄醫學大學</w:t>
      </w:r>
      <w:r w:rsidRPr="00A56BF5">
        <w:rPr>
          <w:rFonts w:ascii="Times New Roman" w:eastAsia="標楷體" w:hAnsi="Times New Roman" w:hint="eastAsia"/>
          <w:b/>
          <w:noProof/>
          <w:sz w:val="32"/>
          <w:szCs w:val="36"/>
          <w:u w:val="single"/>
        </w:rPr>
        <w:t>核發政府機關</w:t>
      </w:r>
      <w:r w:rsidRPr="00A56BF5">
        <w:rPr>
          <w:rFonts w:ascii="Times New Roman" w:eastAsia="標楷體" w:hAnsi="Times New Roman" w:hint="eastAsia"/>
          <w:b/>
          <w:noProof/>
          <w:sz w:val="32"/>
          <w:szCs w:val="36"/>
        </w:rPr>
        <w:t>博士生</w:t>
      </w:r>
      <w:r w:rsidR="00D91CCB" w:rsidRPr="00A56BF5">
        <w:rPr>
          <w:rFonts w:ascii="Times New Roman" w:eastAsia="標楷體" w:hAnsi="Times New Roman" w:hint="eastAsia"/>
          <w:b/>
          <w:noProof/>
          <w:sz w:val="32"/>
          <w:szCs w:val="36"/>
        </w:rPr>
        <w:t>研</w:t>
      </w:r>
      <w:r w:rsidRPr="00A56BF5">
        <w:rPr>
          <w:rFonts w:ascii="Times New Roman" w:eastAsia="標楷體" w:hAnsi="Times New Roman" w:hint="eastAsia"/>
          <w:b/>
          <w:noProof/>
          <w:sz w:val="32"/>
          <w:szCs w:val="36"/>
        </w:rPr>
        <w:t>究獎學金</w:t>
      </w:r>
      <w:r w:rsidRPr="00A56BF5">
        <w:rPr>
          <w:rFonts w:ascii="Times New Roman" w:eastAsia="標楷體" w:hAnsi="Times New Roman" w:hint="eastAsia"/>
          <w:b/>
          <w:noProof/>
          <w:sz w:val="32"/>
          <w:szCs w:val="36"/>
          <w:u w:val="single"/>
        </w:rPr>
        <w:t>實施</w:t>
      </w:r>
      <w:r w:rsidRPr="00A56BF5">
        <w:rPr>
          <w:rFonts w:ascii="Times New Roman" w:eastAsia="標楷體" w:hAnsi="Times New Roman" w:hint="eastAsia"/>
          <w:b/>
          <w:noProof/>
          <w:sz w:val="32"/>
          <w:szCs w:val="36"/>
        </w:rPr>
        <w:t>要點</w:t>
      </w:r>
    </w:p>
    <w:p w14:paraId="2786ACDA" w14:textId="77777777" w:rsidR="00910B00" w:rsidRPr="00A56BF5" w:rsidRDefault="00282E3A"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 xml:space="preserve">113.02.06 </w:t>
      </w:r>
      <w:r w:rsidR="00523E63" w:rsidRPr="00A56BF5">
        <w:rPr>
          <w:rFonts w:ascii="Times New Roman" w:eastAsia="標楷體" w:hAnsi="Times New Roman"/>
          <w:sz w:val="20"/>
        </w:rPr>
        <w:t xml:space="preserve"> </w:t>
      </w:r>
      <w:r w:rsidRPr="00A56BF5">
        <w:rPr>
          <w:rFonts w:ascii="Times New Roman" w:eastAsia="標楷體" w:hAnsi="Times New Roman"/>
          <w:sz w:val="20"/>
        </w:rPr>
        <w:t>112</w:t>
      </w:r>
      <w:r w:rsidRPr="00A56BF5">
        <w:rPr>
          <w:rFonts w:ascii="Times New Roman" w:eastAsia="標楷體" w:hAnsi="Times New Roman"/>
          <w:sz w:val="20"/>
        </w:rPr>
        <w:t>學年度第</w:t>
      </w:r>
      <w:r w:rsidRPr="00A56BF5">
        <w:rPr>
          <w:rFonts w:ascii="Times New Roman" w:eastAsia="標楷體" w:hAnsi="Times New Roman"/>
          <w:sz w:val="20"/>
        </w:rPr>
        <w:t>2</w:t>
      </w:r>
      <w:r w:rsidRPr="00A56BF5">
        <w:rPr>
          <w:rFonts w:ascii="Times New Roman" w:eastAsia="標楷體" w:hAnsi="Times New Roman"/>
          <w:sz w:val="20"/>
        </w:rPr>
        <w:t>次教務會議通過</w:t>
      </w:r>
    </w:p>
    <w:p w14:paraId="74A1FCD6" w14:textId="77777777" w:rsidR="0053152A" w:rsidRPr="00A56BF5" w:rsidRDefault="0053152A"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 xml:space="preserve">113.03.14 </w:t>
      </w:r>
      <w:r w:rsidR="00523E63" w:rsidRPr="00A56BF5">
        <w:rPr>
          <w:rFonts w:ascii="Times New Roman" w:eastAsia="標楷體" w:hAnsi="Times New Roman"/>
          <w:sz w:val="20"/>
        </w:rPr>
        <w:t xml:space="preserve"> </w:t>
      </w:r>
      <w:r w:rsidRPr="00A56BF5">
        <w:rPr>
          <w:rFonts w:ascii="Times New Roman" w:eastAsia="標楷體" w:hAnsi="Times New Roman"/>
          <w:sz w:val="20"/>
        </w:rPr>
        <w:t>112</w:t>
      </w:r>
      <w:r w:rsidRPr="00A56BF5">
        <w:rPr>
          <w:rFonts w:ascii="Times New Roman" w:eastAsia="標楷體" w:hAnsi="Times New Roman"/>
          <w:sz w:val="20"/>
        </w:rPr>
        <w:t>學年度第</w:t>
      </w:r>
      <w:r w:rsidRPr="00A56BF5">
        <w:rPr>
          <w:rFonts w:ascii="Times New Roman" w:eastAsia="標楷體" w:hAnsi="Times New Roman"/>
          <w:sz w:val="20"/>
        </w:rPr>
        <w:t>8</w:t>
      </w:r>
      <w:r w:rsidRPr="00A56BF5">
        <w:rPr>
          <w:rFonts w:ascii="Times New Roman" w:eastAsia="標楷體" w:hAnsi="Times New Roman"/>
          <w:sz w:val="20"/>
        </w:rPr>
        <w:t>次行政會議通過</w:t>
      </w:r>
    </w:p>
    <w:p w14:paraId="056D8F30" w14:textId="5DAD46F3" w:rsidR="00F04028" w:rsidRPr="00A56BF5" w:rsidRDefault="00F04028"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 xml:space="preserve">113.04.01  </w:t>
      </w:r>
      <w:r w:rsidRPr="00A56BF5">
        <w:rPr>
          <w:rFonts w:ascii="Times New Roman" w:eastAsia="標楷體" w:hAnsi="Times New Roman"/>
          <w:sz w:val="20"/>
        </w:rPr>
        <w:t>高</w:t>
      </w:r>
      <w:proofErr w:type="gramStart"/>
      <w:r w:rsidRPr="00A56BF5">
        <w:rPr>
          <w:rFonts w:ascii="Times New Roman" w:eastAsia="標楷體" w:hAnsi="Times New Roman"/>
          <w:sz w:val="20"/>
        </w:rPr>
        <w:t>醫教字</w:t>
      </w:r>
      <w:proofErr w:type="gramEnd"/>
      <w:r w:rsidRPr="00A56BF5">
        <w:rPr>
          <w:rFonts w:ascii="Times New Roman" w:eastAsia="標楷體" w:hAnsi="Times New Roman"/>
          <w:sz w:val="20"/>
        </w:rPr>
        <w:t>第</w:t>
      </w:r>
      <w:r w:rsidRPr="00A56BF5">
        <w:rPr>
          <w:rFonts w:ascii="Times New Roman" w:eastAsia="標楷體" w:hAnsi="Times New Roman"/>
          <w:sz w:val="20"/>
        </w:rPr>
        <w:t>1131101094</w:t>
      </w:r>
      <w:r w:rsidRPr="00A56BF5">
        <w:rPr>
          <w:rFonts w:ascii="Times New Roman" w:eastAsia="標楷體" w:hAnsi="Times New Roman"/>
          <w:sz w:val="20"/>
        </w:rPr>
        <w:t>號函公布</w:t>
      </w:r>
    </w:p>
    <w:p w14:paraId="5B87C91E" w14:textId="78B61107" w:rsidR="006F03AC" w:rsidRPr="00A56BF5" w:rsidRDefault="006F03AC"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113.</w:t>
      </w:r>
      <w:r w:rsidRPr="00A56BF5">
        <w:rPr>
          <w:rFonts w:ascii="Times New Roman" w:eastAsia="標楷體" w:hAnsi="Times New Roman" w:hint="eastAsia"/>
          <w:sz w:val="20"/>
        </w:rPr>
        <w:t>07</w:t>
      </w:r>
      <w:r w:rsidRPr="00A56BF5">
        <w:rPr>
          <w:rFonts w:ascii="Times New Roman" w:eastAsia="標楷體" w:hAnsi="Times New Roman"/>
          <w:sz w:val="20"/>
        </w:rPr>
        <w:t>.</w:t>
      </w:r>
      <w:r w:rsidRPr="00A56BF5">
        <w:rPr>
          <w:rFonts w:ascii="Times New Roman" w:eastAsia="標楷體" w:hAnsi="Times New Roman" w:hint="eastAsia"/>
          <w:sz w:val="20"/>
        </w:rPr>
        <w:t>22</w:t>
      </w:r>
      <w:r w:rsidRPr="00A56BF5">
        <w:rPr>
          <w:rFonts w:ascii="Times New Roman" w:eastAsia="標楷體" w:hAnsi="Times New Roman"/>
          <w:sz w:val="20"/>
        </w:rPr>
        <w:t xml:space="preserve">  112</w:t>
      </w:r>
      <w:r w:rsidRPr="00A56BF5">
        <w:rPr>
          <w:rFonts w:ascii="Times New Roman" w:eastAsia="標楷體" w:hAnsi="Times New Roman"/>
          <w:sz w:val="20"/>
        </w:rPr>
        <w:t>學年度第</w:t>
      </w:r>
      <w:r w:rsidRPr="00A56BF5">
        <w:rPr>
          <w:rFonts w:ascii="Times New Roman" w:eastAsia="標楷體" w:hAnsi="Times New Roman" w:hint="eastAsia"/>
          <w:sz w:val="20"/>
        </w:rPr>
        <w:t>4</w:t>
      </w:r>
      <w:r w:rsidRPr="00A56BF5">
        <w:rPr>
          <w:rFonts w:ascii="Times New Roman" w:eastAsia="標楷體" w:hAnsi="Times New Roman"/>
          <w:sz w:val="20"/>
        </w:rPr>
        <w:t>次教務會議通過</w:t>
      </w:r>
    </w:p>
    <w:p w14:paraId="60636B43" w14:textId="77777777" w:rsidR="00785198" w:rsidRPr="00A56BF5" w:rsidRDefault="00785198" w:rsidP="008647F7">
      <w:pPr>
        <w:spacing w:line="0" w:lineRule="atLeast"/>
        <w:ind w:right="-1" w:firstLineChars="2764" w:firstLine="5528"/>
        <w:rPr>
          <w:rFonts w:ascii="Times New Roman" w:eastAsia="標楷體" w:hAnsi="Times New Roman"/>
          <w:sz w:val="20"/>
        </w:rPr>
      </w:pPr>
      <w:r w:rsidRPr="00A56BF5">
        <w:rPr>
          <w:rFonts w:ascii="Times New Roman" w:eastAsia="標楷體" w:hAnsi="Times New Roman"/>
          <w:sz w:val="20"/>
        </w:rPr>
        <w:t>113.08.07  113</w:t>
      </w:r>
      <w:r w:rsidRPr="00A56BF5">
        <w:rPr>
          <w:rFonts w:ascii="Times New Roman" w:eastAsia="標楷體" w:hAnsi="Times New Roman"/>
          <w:sz w:val="20"/>
        </w:rPr>
        <w:t>學年度第</w:t>
      </w:r>
      <w:r w:rsidRPr="00A56BF5">
        <w:rPr>
          <w:rFonts w:ascii="Times New Roman" w:eastAsia="標楷體" w:hAnsi="Times New Roman"/>
          <w:sz w:val="20"/>
        </w:rPr>
        <w:t>1</w:t>
      </w:r>
      <w:r w:rsidRPr="00A56BF5">
        <w:rPr>
          <w:rFonts w:ascii="Times New Roman" w:eastAsia="標楷體" w:hAnsi="Times New Roman"/>
          <w:sz w:val="20"/>
        </w:rPr>
        <w:t>次行政會議通過</w:t>
      </w:r>
    </w:p>
    <w:p w14:paraId="05E29464" w14:textId="1F68BC3F" w:rsidR="00785198" w:rsidRPr="00A56BF5" w:rsidRDefault="00066956" w:rsidP="00066956">
      <w:pPr>
        <w:spacing w:line="0" w:lineRule="atLeast"/>
        <w:ind w:rightChars="-732" w:right="-1757" w:firstLineChars="2764" w:firstLine="5528"/>
        <w:rPr>
          <w:rFonts w:ascii="Times New Roman" w:eastAsia="標楷體" w:hAnsi="Times New Roman"/>
          <w:sz w:val="20"/>
        </w:rPr>
      </w:pPr>
      <w:r>
        <w:rPr>
          <w:rFonts w:ascii="Times New Roman" w:eastAsia="標楷體" w:hAnsi="Times New Roman" w:hint="eastAsia"/>
          <w:sz w:val="20"/>
        </w:rPr>
        <w:t>113.08.2</w:t>
      </w:r>
      <w:r w:rsidR="00223CB8">
        <w:rPr>
          <w:rFonts w:ascii="Times New Roman" w:eastAsia="標楷體" w:hAnsi="Times New Roman" w:hint="eastAsia"/>
          <w:sz w:val="20"/>
        </w:rPr>
        <w:t>9</w:t>
      </w:r>
      <w:bookmarkStart w:id="0" w:name="_GoBack"/>
      <w:bookmarkEnd w:id="0"/>
      <w:r>
        <w:rPr>
          <w:rFonts w:ascii="Times New Roman" w:eastAsia="標楷體" w:hAnsi="Times New Roman" w:hint="eastAsia"/>
          <w:sz w:val="20"/>
        </w:rPr>
        <w:t xml:space="preserve">  </w:t>
      </w:r>
      <w:r>
        <w:rPr>
          <w:rFonts w:ascii="Times New Roman" w:eastAsia="標楷體" w:hAnsi="Times New Roman" w:hint="eastAsia"/>
          <w:sz w:val="20"/>
        </w:rPr>
        <w:t>高醫教字第</w:t>
      </w:r>
      <w:r>
        <w:rPr>
          <w:rFonts w:ascii="Times New Roman" w:eastAsia="標楷體" w:hAnsi="Times New Roman" w:hint="eastAsia"/>
          <w:sz w:val="20"/>
        </w:rPr>
        <w:t>1131103142</w:t>
      </w:r>
      <w:r>
        <w:rPr>
          <w:rFonts w:ascii="Times New Roman" w:eastAsia="標楷體" w:hAnsi="Times New Roman" w:hint="eastAsia"/>
          <w:sz w:val="20"/>
        </w:rPr>
        <w:t>號函公布</w:t>
      </w:r>
    </w:p>
    <w:tbl>
      <w:tblPr>
        <w:tblW w:w="9639" w:type="dxa"/>
        <w:jc w:val="center"/>
        <w:tblLook w:val="01E0" w:firstRow="1" w:lastRow="1" w:firstColumn="1" w:lastColumn="1" w:noHBand="0" w:noVBand="0"/>
      </w:tblPr>
      <w:tblGrid>
        <w:gridCol w:w="9639"/>
      </w:tblGrid>
      <w:tr w:rsidR="00A56BF5" w:rsidRPr="00A56BF5" w14:paraId="3915820A" w14:textId="77777777" w:rsidTr="008647F7">
        <w:trPr>
          <w:trHeight w:val="343"/>
          <w:jc w:val="center"/>
        </w:trPr>
        <w:tc>
          <w:tcPr>
            <w:tcW w:w="9639" w:type="dxa"/>
          </w:tcPr>
          <w:p w14:paraId="6FB5AF07" w14:textId="77777777" w:rsidR="008647F7" w:rsidRPr="00A56BF5" w:rsidRDefault="008647F7" w:rsidP="00A44DAF">
            <w:pPr>
              <w:pStyle w:val="a3"/>
              <w:numPr>
                <w:ilvl w:val="0"/>
                <w:numId w:val="36"/>
              </w:numPr>
              <w:spacing w:line="360" w:lineRule="exact"/>
              <w:ind w:leftChars="0"/>
              <w:jc w:val="both"/>
              <w:rPr>
                <w:rFonts w:ascii="Times New Roman" w:eastAsia="標楷體" w:hAnsi="Times New Roman"/>
              </w:rPr>
            </w:pPr>
            <w:r w:rsidRPr="00A56BF5">
              <w:rPr>
                <w:rFonts w:ascii="Times New Roman" w:eastAsia="標楷體" w:hAnsi="Times New Roman"/>
              </w:rPr>
              <w:t>為獎勵具有研究潛力之博士生，支持其專心從事研究工作，依據國家科學及技術委員會</w:t>
            </w:r>
            <w:r w:rsidRPr="00A56BF5">
              <w:rPr>
                <w:rFonts w:ascii="Times New Roman" w:eastAsia="標楷體" w:hAnsi="Times New Roman"/>
              </w:rPr>
              <w:t>(</w:t>
            </w:r>
            <w:r w:rsidRPr="00A56BF5">
              <w:rPr>
                <w:rFonts w:ascii="Times New Roman" w:eastAsia="標楷體" w:hAnsi="Times New Roman"/>
              </w:rPr>
              <w:t>以下簡稱國科會</w:t>
            </w:r>
            <w:r w:rsidRPr="00A56BF5">
              <w:rPr>
                <w:rFonts w:ascii="Times New Roman" w:eastAsia="標楷體" w:hAnsi="Times New Roman"/>
              </w:rPr>
              <w:t>)</w:t>
            </w:r>
            <w:r w:rsidRPr="00A56BF5">
              <w:rPr>
                <w:rFonts w:ascii="Times New Roman" w:eastAsia="標楷體" w:hAnsi="Times New Roman"/>
              </w:rPr>
              <w:t>博士生研究獎學金試辦方案，</w:t>
            </w:r>
            <w:r w:rsidRPr="00A56BF5">
              <w:rPr>
                <w:rFonts w:ascii="Times New Roman" w:eastAsia="標楷體" w:hAnsi="Times New Roman"/>
                <w:bCs/>
                <w:u w:val="single"/>
                <w:lang w:eastAsia="zh-TW"/>
              </w:rPr>
              <w:t>以及教育部博士生獎學金補助計畫，</w:t>
            </w:r>
            <w:proofErr w:type="spellStart"/>
            <w:r w:rsidRPr="00A56BF5">
              <w:rPr>
                <w:rFonts w:ascii="Times New Roman" w:eastAsia="標楷體" w:hAnsi="Times New Roman"/>
              </w:rPr>
              <w:t>訂定本要點</w:t>
            </w:r>
            <w:proofErr w:type="spellEnd"/>
            <w:r w:rsidRPr="00A56BF5">
              <w:rPr>
                <w:rFonts w:ascii="Times New Roman" w:eastAsia="標楷體" w:hAnsi="Times New Roman"/>
              </w:rPr>
              <w:t>。</w:t>
            </w:r>
          </w:p>
        </w:tc>
      </w:tr>
      <w:tr w:rsidR="00A56BF5" w:rsidRPr="00A56BF5" w14:paraId="73035DDA" w14:textId="77777777" w:rsidTr="008647F7">
        <w:trPr>
          <w:trHeight w:val="343"/>
          <w:jc w:val="center"/>
        </w:trPr>
        <w:tc>
          <w:tcPr>
            <w:tcW w:w="9639" w:type="dxa"/>
          </w:tcPr>
          <w:p w14:paraId="092A8F94" w14:textId="77777777" w:rsidR="008647F7" w:rsidRPr="00A56BF5" w:rsidRDefault="008647F7" w:rsidP="008647F7">
            <w:pPr>
              <w:tabs>
                <w:tab w:val="left" w:pos="457"/>
                <w:tab w:val="left" w:pos="599"/>
              </w:tabs>
              <w:spacing w:line="360" w:lineRule="exact"/>
              <w:ind w:leftChars="-22" w:left="314" w:hangingChars="153" w:hanging="367"/>
              <w:jc w:val="both"/>
              <w:rPr>
                <w:rFonts w:ascii="Times New Roman" w:eastAsia="標楷體" w:hAnsi="Times New Roman"/>
              </w:rPr>
            </w:pPr>
            <w:r w:rsidRPr="00A56BF5">
              <w:rPr>
                <w:rFonts w:ascii="Times New Roman" w:eastAsia="標楷體" w:hAnsi="Times New Roman"/>
              </w:rPr>
              <w:t>二、申請資格：</w:t>
            </w:r>
            <w:r w:rsidRPr="00A56BF5">
              <w:rPr>
                <w:rFonts w:ascii="Times New Roman" w:eastAsia="標楷體" w:hAnsi="Times New Roman"/>
                <w:bCs/>
                <w:u w:val="single"/>
              </w:rPr>
              <w:t>自</w:t>
            </w:r>
            <w:r w:rsidRPr="00A56BF5">
              <w:rPr>
                <w:rFonts w:ascii="Times New Roman" w:eastAsia="標楷體" w:hAnsi="Times New Roman"/>
                <w:bCs/>
                <w:u w:val="single"/>
              </w:rPr>
              <w:t>113</w:t>
            </w:r>
            <w:r w:rsidRPr="00A56BF5">
              <w:rPr>
                <w:rFonts w:ascii="Times New Roman" w:eastAsia="標楷體" w:hAnsi="Times New Roman"/>
                <w:bCs/>
                <w:u w:val="single"/>
              </w:rPr>
              <w:t>學年度起適用</w:t>
            </w:r>
          </w:p>
          <w:p w14:paraId="40D2E15B" w14:textId="77777777" w:rsidR="008647F7" w:rsidRPr="00A56BF5" w:rsidRDefault="008647F7" w:rsidP="00A44DAF">
            <w:pPr>
              <w:pStyle w:val="a3"/>
              <w:numPr>
                <w:ilvl w:val="0"/>
                <w:numId w:val="37"/>
              </w:numPr>
              <w:spacing w:line="360" w:lineRule="exact"/>
              <w:ind w:leftChars="0" w:left="536" w:hanging="536"/>
              <w:jc w:val="both"/>
              <w:rPr>
                <w:rFonts w:ascii="Times New Roman" w:eastAsia="標楷體" w:hAnsi="Times New Roman"/>
                <w:bCs/>
                <w:u w:val="single"/>
              </w:rPr>
            </w:pPr>
            <w:r w:rsidRPr="00A56BF5">
              <w:rPr>
                <w:rFonts w:ascii="Times New Roman" w:eastAsia="標楷體" w:hAnsi="Times New Roman"/>
                <w:bCs/>
                <w:u w:val="single"/>
                <w:lang w:eastAsia="zh-TW"/>
              </w:rPr>
              <w:t>國科會博士生獎學金，分為以下兩類：</w:t>
            </w:r>
          </w:p>
          <w:p w14:paraId="751C298F" w14:textId="77777777" w:rsidR="008647F7" w:rsidRPr="00A56BF5" w:rsidRDefault="008647F7" w:rsidP="00A44DAF">
            <w:pPr>
              <w:pStyle w:val="a3"/>
              <w:numPr>
                <w:ilvl w:val="0"/>
                <w:numId w:val="38"/>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國科會甄選類：依國科會規定，申請人逕行向國科會提出申請。</w:t>
            </w:r>
          </w:p>
          <w:p w14:paraId="54735A6B" w14:textId="77777777" w:rsidR="008647F7" w:rsidRPr="00A56BF5" w:rsidRDefault="008647F7" w:rsidP="00A44DAF">
            <w:pPr>
              <w:pStyle w:val="a3"/>
              <w:numPr>
                <w:ilvl w:val="0"/>
                <w:numId w:val="38"/>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：當學年度經博士班甄試、考試、申請或</w:t>
            </w:r>
            <w:proofErr w:type="gramStart"/>
            <w:r w:rsidRPr="00A56BF5">
              <w:rPr>
                <w:rFonts w:ascii="Times New Roman" w:eastAsia="標楷體" w:hAnsi="Times New Roman"/>
                <w:bCs/>
                <w:u w:val="single"/>
                <w:lang w:eastAsia="zh-TW"/>
              </w:rPr>
              <w:t>逕</w:t>
            </w:r>
            <w:proofErr w:type="gramEnd"/>
            <w:r w:rsidRPr="00A56BF5">
              <w:rPr>
                <w:rFonts w:ascii="Times New Roman" w:eastAsia="標楷體" w:hAnsi="Times New Roman"/>
                <w:bCs/>
                <w:u w:val="single"/>
                <w:lang w:eastAsia="zh-TW"/>
              </w:rPr>
              <w:t>修讀博士學位方式進入本校就讀，成績優良並具有研究潛力之非在職博士班一年級新生</w:t>
            </w:r>
            <w:r w:rsidRPr="00A56BF5">
              <w:rPr>
                <w:rFonts w:ascii="Times New Roman" w:eastAsia="標楷體" w:hAnsi="Times New Roman"/>
                <w:bCs/>
                <w:u w:val="single"/>
              </w:rPr>
              <w:t>，</w:t>
            </w:r>
            <w:proofErr w:type="spellStart"/>
            <w:r w:rsidRPr="00A56BF5">
              <w:rPr>
                <w:rFonts w:ascii="Times New Roman" w:eastAsia="標楷體" w:hAnsi="Times New Roman"/>
                <w:bCs/>
                <w:u w:val="single"/>
              </w:rPr>
              <w:t>且指導教授獲有國科會計畫者</w:t>
            </w:r>
            <w:proofErr w:type="spellEnd"/>
            <w:r w:rsidRPr="00A56BF5">
              <w:rPr>
                <w:rFonts w:ascii="Times New Roman" w:eastAsia="標楷體" w:hAnsi="Times New Roman"/>
                <w:bCs/>
                <w:u w:val="single"/>
              </w:rPr>
              <w:t>。</w:t>
            </w:r>
          </w:p>
          <w:p w14:paraId="6860A44B" w14:textId="77777777" w:rsidR="008647F7" w:rsidRPr="00A56BF5" w:rsidRDefault="008647F7" w:rsidP="00A44DAF">
            <w:pPr>
              <w:pStyle w:val="a3"/>
              <w:numPr>
                <w:ilvl w:val="0"/>
                <w:numId w:val="37"/>
              </w:numPr>
              <w:spacing w:line="360" w:lineRule="exact"/>
              <w:ind w:leftChars="0" w:left="536" w:hanging="536"/>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教育部博士生獎學金：補助對象需於</w:t>
            </w:r>
            <w:proofErr w:type="spellStart"/>
            <w:r w:rsidRPr="00A56BF5">
              <w:rPr>
                <w:rFonts w:ascii="Times New Roman" w:eastAsia="標楷體" w:hAnsi="Times New Roman"/>
                <w:bCs/>
                <w:u w:val="single"/>
              </w:rPr>
              <w:t>當學年度為我國籍非在職之博士生一至三年級</w:t>
            </w:r>
            <w:r w:rsidRPr="00A56BF5">
              <w:rPr>
                <w:rFonts w:ascii="Times New Roman" w:eastAsia="標楷體" w:hAnsi="Times New Roman"/>
                <w:bCs/>
                <w:u w:val="single"/>
                <w:lang w:eastAsia="zh-TW"/>
              </w:rPr>
              <w:t>，分為以下兩類</w:t>
            </w:r>
            <w:proofErr w:type="spellEnd"/>
            <w:r w:rsidRPr="00A56BF5">
              <w:rPr>
                <w:rFonts w:ascii="Times New Roman" w:eastAsia="標楷體" w:hAnsi="Times New Roman"/>
                <w:bCs/>
                <w:u w:val="single"/>
                <w:lang w:eastAsia="zh-TW"/>
              </w:rPr>
              <w:t>：</w:t>
            </w:r>
          </w:p>
          <w:p w14:paraId="5E8BC0E3" w14:textId="77777777" w:rsidR="008647F7" w:rsidRPr="00A56BF5" w:rsidRDefault="008647F7" w:rsidP="00A44DAF">
            <w:pPr>
              <w:pStyle w:val="a3"/>
              <w:numPr>
                <w:ilvl w:val="0"/>
                <w:numId w:val="39"/>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校級獎勵類：</w:t>
            </w:r>
            <w:proofErr w:type="spellStart"/>
            <w:r w:rsidRPr="00A56BF5">
              <w:rPr>
                <w:rFonts w:ascii="Times New Roman" w:eastAsia="標楷體" w:hAnsi="Times New Roman"/>
                <w:bCs/>
                <w:u w:val="single"/>
              </w:rPr>
              <w:t>指導教授獲有政府相關研究計畫補助者</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例如：國科會、國衛院、中研院、</w:t>
            </w:r>
            <w:proofErr w:type="gramStart"/>
            <w:r w:rsidRPr="00A56BF5">
              <w:rPr>
                <w:rFonts w:ascii="Times New Roman" w:eastAsia="標楷體" w:hAnsi="Times New Roman"/>
                <w:bCs/>
                <w:u w:val="single"/>
              </w:rPr>
              <w:t>衛</w:t>
            </w:r>
            <w:r w:rsidRPr="00A56BF5">
              <w:rPr>
                <w:rFonts w:ascii="Times New Roman" w:eastAsia="標楷體" w:hAnsi="Times New Roman"/>
                <w:bCs/>
                <w:u w:val="single"/>
                <w:lang w:eastAsia="zh-TW"/>
              </w:rPr>
              <w:t>福</w:t>
            </w:r>
            <w:r w:rsidRPr="00A56BF5">
              <w:rPr>
                <w:rFonts w:ascii="Times New Roman" w:eastAsia="標楷體" w:hAnsi="Times New Roman"/>
                <w:bCs/>
                <w:u w:val="single"/>
              </w:rPr>
              <w:t>部、國健</w:t>
            </w:r>
            <w:r w:rsidRPr="00A56BF5">
              <w:rPr>
                <w:rFonts w:ascii="Times New Roman" w:eastAsia="標楷體" w:hAnsi="Times New Roman"/>
                <w:bCs/>
                <w:u w:val="single"/>
                <w:lang w:eastAsia="zh-TW"/>
              </w:rPr>
              <w:t>署</w:t>
            </w:r>
            <w:proofErr w:type="spellEnd"/>
            <w:proofErr w:type="gram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經濟部</w:t>
            </w:r>
            <w:proofErr w:type="spellEnd"/>
            <w:r w:rsidRPr="00A56BF5">
              <w:rPr>
                <w:rFonts w:ascii="Times New Roman" w:eastAsia="標楷體" w:hAnsi="Times New Roman"/>
                <w:bCs/>
                <w:u w:val="single"/>
              </w:rPr>
              <w:t>…</w:t>
            </w:r>
            <w:r w:rsidRPr="00A56BF5">
              <w:rPr>
                <w:rFonts w:ascii="Times New Roman" w:eastAsia="標楷體" w:hAnsi="Times New Roman"/>
                <w:bCs/>
                <w:u w:val="single"/>
              </w:rPr>
              <w:t>等</w:t>
            </w:r>
            <w:r w:rsidRPr="00A56BF5">
              <w:rPr>
                <w:rFonts w:ascii="Times New Roman" w:eastAsia="標楷體" w:hAnsi="Times New Roman"/>
                <w:bCs/>
                <w:u w:val="single"/>
              </w:rPr>
              <w:t>)</w:t>
            </w:r>
            <w:r w:rsidRPr="00A56BF5">
              <w:rPr>
                <w:rFonts w:ascii="Times New Roman" w:eastAsia="標楷體" w:hAnsi="Times New Roman"/>
                <w:bCs/>
                <w:u w:val="single"/>
              </w:rPr>
              <w:t>。</w:t>
            </w:r>
          </w:p>
          <w:p w14:paraId="3273B708" w14:textId="274B75AE" w:rsidR="008647F7" w:rsidRPr="00A56BF5" w:rsidRDefault="008647F7" w:rsidP="00A44DAF">
            <w:pPr>
              <w:pStyle w:val="a3"/>
              <w:numPr>
                <w:ilvl w:val="0"/>
                <w:numId w:val="39"/>
              </w:numPr>
              <w:spacing w:line="360" w:lineRule="exact"/>
              <w:ind w:leftChars="0" w:left="741" w:hanging="284"/>
              <w:jc w:val="both"/>
              <w:rPr>
                <w:rFonts w:ascii="Times New Roman" w:eastAsia="標楷體" w:hAnsi="Times New Roman"/>
                <w:u w:val="single"/>
              </w:rPr>
            </w:pPr>
            <w:proofErr w:type="spellStart"/>
            <w:r w:rsidRPr="00A56BF5">
              <w:rPr>
                <w:rFonts w:ascii="Times New Roman" w:eastAsia="標楷體" w:hAnsi="Times New Roman"/>
                <w:bCs/>
                <w:u w:val="single"/>
              </w:rPr>
              <w:t>系</w:t>
            </w:r>
            <w:r w:rsidRPr="00A56BF5">
              <w:rPr>
                <w:rFonts w:ascii="Times New Roman" w:eastAsia="標楷體" w:hAnsi="Times New Roman"/>
                <w:bCs/>
                <w:u w:val="single"/>
                <w:lang w:eastAsia="zh-TW"/>
              </w:rPr>
              <w:t>所自籌補助類</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依各學系、所</w:t>
            </w:r>
            <w:r w:rsidR="00431FBD" w:rsidRPr="00A56BF5">
              <w:rPr>
                <w:rFonts w:ascii="Times New Roman" w:eastAsia="標楷體" w:hAnsi="Times New Roman" w:hint="eastAsia"/>
                <w:bCs/>
                <w:u w:val="single"/>
                <w:lang w:eastAsia="zh-TW"/>
              </w:rPr>
              <w:t>及</w:t>
            </w:r>
            <w:r w:rsidRPr="00A56BF5">
              <w:rPr>
                <w:rFonts w:ascii="Times New Roman" w:eastAsia="標楷體" w:hAnsi="Times New Roman"/>
                <w:bCs/>
                <w:u w:val="single"/>
              </w:rPr>
              <w:t>學位學程之規定</w:t>
            </w:r>
            <w:r w:rsidRPr="00A56BF5">
              <w:rPr>
                <w:rFonts w:ascii="Times New Roman" w:eastAsia="標楷體" w:hAnsi="Times New Roman"/>
                <w:bCs/>
                <w:u w:val="single"/>
                <w:lang w:eastAsia="zh-TW"/>
              </w:rPr>
              <w:t>辦理</w:t>
            </w:r>
            <w:proofErr w:type="spellEnd"/>
            <w:r w:rsidRPr="00A56BF5">
              <w:rPr>
                <w:rFonts w:ascii="Times New Roman" w:eastAsia="標楷體" w:hAnsi="Times New Roman"/>
                <w:bCs/>
                <w:u w:val="single"/>
              </w:rPr>
              <w:t>。</w:t>
            </w:r>
          </w:p>
        </w:tc>
      </w:tr>
      <w:tr w:rsidR="00A56BF5" w:rsidRPr="00A56BF5" w14:paraId="74585C57" w14:textId="77777777" w:rsidTr="008647F7">
        <w:trPr>
          <w:trHeight w:val="343"/>
          <w:jc w:val="center"/>
        </w:trPr>
        <w:tc>
          <w:tcPr>
            <w:tcW w:w="9639" w:type="dxa"/>
          </w:tcPr>
          <w:p w14:paraId="633461D0" w14:textId="77777777" w:rsidR="008647F7" w:rsidRPr="00A56BF5" w:rsidRDefault="008647F7" w:rsidP="008647F7">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三、申請方式：</w:t>
            </w:r>
          </w:p>
          <w:p w14:paraId="6B995EDF" w14:textId="77777777" w:rsidR="008647F7" w:rsidRPr="00A56BF5" w:rsidRDefault="008647F7" w:rsidP="00A44DAF">
            <w:pPr>
              <w:pStyle w:val="a3"/>
              <w:numPr>
                <w:ilvl w:val="0"/>
                <w:numId w:val="40"/>
              </w:numPr>
              <w:spacing w:line="360" w:lineRule="exact"/>
              <w:ind w:leftChars="0" w:left="460" w:hanging="460"/>
              <w:jc w:val="both"/>
              <w:rPr>
                <w:rFonts w:ascii="Times New Roman" w:eastAsia="標楷體" w:hAnsi="Times New Roman"/>
                <w:bCs/>
              </w:rPr>
            </w:pPr>
            <w:r w:rsidRPr="00A56BF5">
              <w:rPr>
                <w:rFonts w:ascii="Times New Roman" w:eastAsia="標楷體" w:hAnsi="Times New Roman"/>
                <w:bCs/>
                <w:u w:val="single"/>
                <w:lang w:eastAsia="zh-TW"/>
              </w:rPr>
              <w:t>國科會甄選類：依國科會規定，申請人逕行向國科會提出申請。</w:t>
            </w:r>
          </w:p>
          <w:p w14:paraId="75D989F1" w14:textId="77777777" w:rsidR="008647F7" w:rsidRPr="00A56BF5" w:rsidRDefault="008647F7" w:rsidP="00A44DAF">
            <w:pPr>
              <w:pStyle w:val="a3"/>
              <w:numPr>
                <w:ilvl w:val="0"/>
                <w:numId w:val="40"/>
              </w:numPr>
              <w:spacing w:line="360" w:lineRule="exact"/>
              <w:ind w:leftChars="0" w:left="460" w:hanging="460"/>
              <w:jc w:val="both"/>
              <w:rPr>
                <w:rFonts w:ascii="Times New Roman" w:eastAsia="標楷體" w:hAnsi="Times New Roman"/>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w:t>
            </w:r>
            <w:proofErr w:type="spellStart"/>
            <w:r w:rsidRPr="00A56BF5">
              <w:rPr>
                <w:rFonts w:ascii="Times New Roman" w:eastAsia="標楷體" w:hAnsi="Times New Roman"/>
              </w:rPr>
              <w:t>符合申請資格者，</w:t>
            </w:r>
            <w:r w:rsidRPr="00A56BF5">
              <w:rPr>
                <w:rFonts w:ascii="Times New Roman" w:eastAsia="標楷體" w:hAnsi="Times New Roman"/>
                <w:kern w:val="0"/>
              </w:rPr>
              <w:t>應於錄取學年度依教務處公告時程</w:t>
            </w:r>
            <w:r w:rsidRPr="00A56BF5">
              <w:rPr>
                <w:rFonts w:ascii="Times New Roman" w:eastAsia="標楷體" w:hAnsi="Times New Roman"/>
              </w:rPr>
              <w:t>，並檢具</w:t>
            </w:r>
            <w:r w:rsidRPr="00A56BF5">
              <w:rPr>
                <w:rFonts w:ascii="Times New Roman" w:eastAsia="標楷體" w:hAnsi="Times New Roman"/>
                <w:lang w:eastAsia="zh-TW"/>
              </w:rPr>
              <w:t>下列</w:t>
            </w:r>
            <w:r w:rsidRPr="00A56BF5">
              <w:rPr>
                <w:rFonts w:ascii="Times New Roman" w:eastAsia="標楷體" w:hAnsi="Times New Roman"/>
              </w:rPr>
              <w:t>申請所需資料向各系、所</w:t>
            </w:r>
            <w:r w:rsidRPr="00A56BF5">
              <w:rPr>
                <w:rFonts w:ascii="Times New Roman" w:eastAsia="標楷體" w:hAnsi="Times New Roman"/>
                <w:u w:val="single"/>
                <w:lang w:eastAsia="zh-TW"/>
              </w:rPr>
              <w:t>及</w:t>
            </w:r>
            <w:r w:rsidRPr="00A56BF5">
              <w:rPr>
                <w:rFonts w:ascii="Times New Roman" w:eastAsia="標楷體" w:hAnsi="Times New Roman"/>
              </w:rPr>
              <w:t>學位學程提出申請，逾期視同放棄</w:t>
            </w:r>
            <w:proofErr w:type="spellEnd"/>
            <w:r w:rsidRPr="00A56BF5">
              <w:rPr>
                <w:rFonts w:ascii="Times New Roman" w:eastAsia="標楷體" w:hAnsi="Times New Roman"/>
              </w:rPr>
              <w:t>。</w:t>
            </w:r>
          </w:p>
          <w:p w14:paraId="358DE959"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申請表</w:t>
            </w:r>
            <w:proofErr w:type="spellEnd"/>
            <w:r w:rsidRPr="00A56BF5">
              <w:rPr>
                <w:rFonts w:ascii="Times New Roman" w:eastAsia="標楷體" w:hAnsi="Times New Roman"/>
              </w:rPr>
              <w:t>。</w:t>
            </w:r>
          </w:p>
          <w:p w14:paraId="203DCC7B"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博士班學習計畫書</w:t>
            </w:r>
            <w:proofErr w:type="spellEnd"/>
            <w:r w:rsidRPr="00A56BF5">
              <w:rPr>
                <w:rFonts w:ascii="Times New Roman" w:eastAsia="標楷體" w:hAnsi="Times New Roman"/>
              </w:rPr>
              <w:t>。</w:t>
            </w:r>
          </w:p>
          <w:p w14:paraId="7DDA59A8"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碩士班歷年成績單</w:t>
            </w:r>
            <w:proofErr w:type="spellEnd"/>
            <w:r w:rsidRPr="00A56BF5">
              <w:rPr>
                <w:rFonts w:ascii="Times New Roman" w:eastAsia="標楷體" w:hAnsi="Times New Roman"/>
              </w:rPr>
              <w:t>(</w:t>
            </w:r>
            <w:proofErr w:type="spellStart"/>
            <w:r w:rsidRPr="00A56BF5">
              <w:rPr>
                <w:rFonts w:ascii="Times New Roman" w:eastAsia="標楷體" w:hAnsi="Times New Roman"/>
              </w:rPr>
              <w:t>逕修讀博士班者請繳交大學、碩士班歷年成績單</w:t>
            </w:r>
            <w:proofErr w:type="spellEnd"/>
            <w:r w:rsidRPr="00A56BF5">
              <w:rPr>
                <w:rFonts w:ascii="Times New Roman" w:eastAsia="標楷體" w:hAnsi="Times New Roman"/>
              </w:rPr>
              <w:t>)</w:t>
            </w:r>
            <w:r w:rsidRPr="00A56BF5">
              <w:rPr>
                <w:rFonts w:ascii="Times New Roman" w:eastAsia="標楷體" w:hAnsi="Times New Roman"/>
              </w:rPr>
              <w:t>。</w:t>
            </w:r>
          </w:p>
          <w:p w14:paraId="3CAE6D1B"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r w:rsidRPr="00A56BF5">
              <w:rPr>
                <w:rFonts w:ascii="Times New Roman" w:eastAsia="標楷體" w:hAnsi="Times New Roman"/>
                <w:bCs/>
                <w:u w:val="single"/>
                <w:lang w:eastAsia="zh-TW"/>
              </w:rPr>
              <w:t>申請本獎學金之前</w:t>
            </w:r>
            <w:proofErr w:type="spellStart"/>
            <w:r w:rsidRPr="00A56BF5">
              <w:rPr>
                <w:rFonts w:ascii="Times New Roman" w:eastAsia="標楷體" w:hAnsi="Times New Roman"/>
              </w:rPr>
              <w:t>三年發表之論文</w:t>
            </w:r>
            <w:proofErr w:type="spellEnd"/>
            <w:r w:rsidRPr="00A56BF5">
              <w:rPr>
                <w:rFonts w:ascii="Times New Roman" w:eastAsia="標楷體" w:hAnsi="Times New Roman"/>
              </w:rPr>
              <w:t>(</w:t>
            </w:r>
            <w:proofErr w:type="spellStart"/>
            <w:r w:rsidRPr="00A56BF5">
              <w:rPr>
                <w:rFonts w:ascii="Times New Roman" w:eastAsia="標楷體" w:hAnsi="Times New Roman"/>
              </w:rPr>
              <w:t>若為學術期刊論文者，請附上期刊排名、論文被引用次數及論文頁數</w:t>
            </w:r>
            <w:proofErr w:type="spellEnd"/>
            <w:r w:rsidRPr="00A56BF5">
              <w:rPr>
                <w:rFonts w:ascii="Times New Roman" w:eastAsia="標楷體" w:hAnsi="Times New Roman"/>
              </w:rPr>
              <w:t>)</w:t>
            </w:r>
            <w:r w:rsidRPr="00A56BF5">
              <w:rPr>
                <w:rFonts w:ascii="Times New Roman" w:eastAsia="標楷體" w:hAnsi="Times New Roman"/>
              </w:rPr>
              <w:t>。</w:t>
            </w:r>
          </w:p>
          <w:p w14:paraId="0A9C6E04" w14:textId="77777777" w:rsidR="008647F7" w:rsidRPr="00A56BF5" w:rsidRDefault="008647F7" w:rsidP="00A44DAF">
            <w:pPr>
              <w:pStyle w:val="a3"/>
              <w:numPr>
                <w:ilvl w:val="0"/>
                <w:numId w:val="4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其他有利審查之佐證資料</w:t>
            </w:r>
            <w:proofErr w:type="spellEnd"/>
            <w:r w:rsidRPr="00A56BF5">
              <w:rPr>
                <w:rFonts w:ascii="Times New Roman" w:eastAsia="標楷體" w:hAnsi="Times New Roman"/>
              </w:rPr>
              <w:t>。</w:t>
            </w:r>
          </w:p>
          <w:p w14:paraId="4EFEB77B" w14:textId="14DF1580" w:rsidR="008647F7" w:rsidRPr="00A56BF5" w:rsidRDefault="008647F7" w:rsidP="00A44DAF">
            <w:pPr>
              <w:pStyle w:val="a3"/>
              <w:numPr>
                <w:ilvl w:val="0"/>
                <w:numId w:val="40"/>
              </w:numPr>
              <w:spacing w:line="360" w:lineRule="exact"/>
              <w:ind w:leftChars="0" w:left="460" w:hanging="460"/>
              <w:jc w:val="both"/>
              <w:rPr>
                <w:rFonts w:ascii="Times New Roman" w:eastAsia="標楷體" w:hAnsi="Times New Roman"/>
                <w:u w:val="single"/>
              </w:rPr>
            </w:pPr>
            <w:r w:rsidRPr="00A56BF5">
              <w:rPr>
                <w:rFonts w:ascii="Times New Roman" w:eastAsia="標楷體" w:hAnsi="Times New Roman"/>
                <w:bCs/>
                <w:u w:val="single"/>
                <w:lang w:eastAsia="zh-TW"/>
              </w:rPr>
              <w:t>教育部博士生獎學金校級獎勵類：</w:t>
            </w:r>
            <w:proofErr w:type="spellStart"/>
            <w:r w:rsidRPr="00A56BF5">
              <w:rPr>
                <w:rFonts w:ascii="Times New Roman" w:eastAsia="標楷體" w:hAnsi="Times New Roman"/>
                <w:u w:val="single"/>
              </w:rPr>
              <w:t>符合申請資格者，</w:t>
            </w:r>
            <w:r w:rsidRPr="00A56BF5">
              <w:rPr>
                <w:rFonts w:ascii="Times New Roman" w:eastAsia="標楷體" w:hAnsi="Times New Roman"/>
                <w:kern w:val="0"/>
                <w:u w:val="single"/>
              </w:rPr>
              <w:t>應於錄取學年度依教務處公告時程</w:t>
            </w:r>
            <w:r w:rsidRPr="00A56BF5">
              <w:rPr>
                <w:rFonts w:ascii="Times New Roman" w:eastAsia="標楷體" w:hAnsi="Times New Roman"/>
                <w:u w:val="single"/>
              </w:rPr>
              <w:t>，並檢具</w:t>
            </w:r>
            <w:r w:rsidRPr="00A56BF5">
              <w:rPr>
                <w:rFonts w:ascii="Times New Roman" w:eastAsia="標楷體" w:hAnsi="Times New Roman"/>
                <w:u w:val="single"/>
                <w:lang w:eastAsia="zh-TW"/>
              </w:rPr>
              <w:t>下列</w:t>
            </w:r>
            <w:r w:rsidRPr="00A56BF5">
              <w:rPr>
                <w:rFonts w:ascii="Times New Roman" w:eastAsia="標楷體" w:hAnsi="Times New Roman"/>
                <w:u w:val="single"/>
              </w:rPr>
              <w:t>申請所需資料向各系、所</w:t>
            </w:r>
            <w:r w:rsidR="00431FBD" w:rsidRPr="00A56BF5">
              <w:rPr>
                <w:rFonts w:ascii="Times New Roman" w:eastAsia="標楷體" w:hAnsi="Times New Roman" w:hint="eastAsia"/>
                <w:bCs/>
                <w:u w:val="single"/>
                <w:lang w:eastAsia="zh-TW"/>
              </w:rPr>
              <w:t>及</w:t>
            </w:r>
            <w:r w:rsidRPr="00A56BF5">
              <w:rPr>
                <w:rFonts w:ascii="Times New Roman" w:eastAsia="標楷體" w:hAnsi="Times New Roman"/>
                <w:u w:val="single"/>
              </w:rPr>
              <w:t>學位學程提出申請，逾期視同放棄</w:t>
            </w:r>
            <w:proofErr w:type="spellEnd"/>
            <w:r w:rsidRPr="00A56BF5">
              <w:rPr>
                <w:rFonts w:ascii="Times New Roman" w:eastAsia="標楷體" w:hAnsi="Times New Roman"/>
                <w:u w:val="single"/>
              </w:rPr>
              <w:t>。</w:t>
            </w:r>
          </w:p>
          <w:p w14:paraId="1CD1D7D5"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申請表</w:t>
            </w:r>
            <w:proofErr w:type="spellEnd"/>
            <w:r w:rsidRPr="00A56BF5">
              <w:rPr>
                <w:rFonts w:ascii="Times New Roman" w:eastAsia="標楷體" w:hAnsi="Times New Roman"/>
                <w:u w:val="single"/>
              </w:rPr>
              <w:t>。</w:t>
            </w:r>
          </w:p>
          <w:p w14:paraId="3951BA4E"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博士班學習計畫書</w:t>
            </w:r>
            <w:proofErr w:type="spellEnd"/>
            <w:r w:rsidRPr="00A56BF5">
              <w:rPr>
                <w:rFonts w:ascii="Times New Roman" w:eastAsia="標楷體" w:hAnsi="Times New Roman"/>
                <w:u w:val="single"/>
              </w:rPr>
              <w:t>。</w:t>
            </w:r>
          </w:p>
          <w:p w14:paraId="0F651775"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碩士班歷年成績單</w:t>
            </w:r>
            <w:proofErr w:type="spellEnd"/>
            <w:r w:rsidRPr="00A56BF5">
              <w:rPr>
                <w:rFonts w:ascii="Times New Roman" w:eastAsia="標楷體" w:hAnsi="Times New Roman"/>
                <w:u w:val="single"/>
              </w:rPr>
              <w:t>(</w:t>
            </w:r>
            <w:proofErr w:type="spellStart"/>
            <w:r w:rsidRPr="00A56BF5">
              <w:rPr>
                <w:rFonts w:ascii="Times New Roman" w:eastAsia="標楷體" w:hAnsi="Times New Roman"/>
                <w:u w:val="single"/>
              </w:rPr>
              <w:t>逕修讀博士班者請繳交大學、碩士班歷年成績單</w:t>
            </w:r>
            <w:proofErr w:type="spellEnd"/>
            <w:r w:rsidRPr="00A56BF5">
              <w:rPr>
                <w:rFonts w:ascii="Times New Roman" w:eastAsia="標楷體" w:hAnsi="Times New Roman"/>
                <w:u w:val="single"/>
              </w:rPr>
              <w:t>)</w:t>
            </w:r>
            <w:r w:rsidRPr="00A56BF5">
              <w:rPr>
                <w:rFonts w:ascii="Times New Roman" w:eastAsia="標楷體" w:hAnsi="Times New Roman"/>
                <w:u w:val="single"/>
              </w:rPr>
              <w:t>。</w:t>
            </w:r>
          </w:p>
          <w:p w14:paraId="3441A42B"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u w:val="single"/>
              </w:rPr>
            </w:pPr>
            <w:r w:rsidRPr="00A56BF5">
              <w:rPr>
                <w:rFonts w:ascii="Times New Roman" w:eastAsia="標楷體" w:hAnsi="Times New Roman"/>
                <w:bCs/>
                <w:u w:val="single"/>
                <w:lang w:eastAsia="zh-TW"/>
              </w:rPr>
              <w:t>申請本獎學金之前</w:t>
            </w:r>
            <w:proofErr w:type="spellStart"/>
            <w:r w:rsidRPr="00A56BF5">
              <w:rPr>
                <w:rFonts w:ascii="Times New Roman" w:eastAsia="標楷體" w:hAnsi="Times New Roman"/>
                <w:u w:val="single"/>
              </w:rPr>
              <w:t>三年發表之論文</w:t>
            </w:r>
            <w:proofErr w:type="spellEnd"/>
            <w:r w:rsidRPr="00A56BF5">
              <w:rPr>
                <w:rFonts w:ascii="Times New Roman" w:eastAsia="標楷體" w:hAnsi="Times New Roman"/>
                <w:u w:val="single"/>
              </w:rPr>
              <w:t>(</w:t>
            </w:r>
            <w:proofErr w:type="spellStart"/>
            <w:r w:rsidRPr="00A56BF5">
              <w:rPr>
                <w:rFonts w:ascii="Times New Roman" w:eastAsia="標楷體" w:hAnsi="Times New Roman"/>
                <w:u w:val="single"/>
              </w:rPr>
              <w:t>若為學術期刊論文者，請附上期刊排名、論文被引用次數及論文頁數</w:t>
            </w:r>
            <w:proofErr w:type="spellEnd"/>
            <w:r w:rsidRPr="00A56BF5">
              <w:rPr>
                <w:rFonts w:ascii="Times New Roman" w:eastAsia="標楷體" w:hAnsi="Times New Roman"/>
                <w:u w:val="single"/>
              </w:rPr>
              <w:t>)</w:t>
            </w:r>
            <w:r w:rsidRPr="00A56BF5">
              <w:rPr>
                <w:rFonts w:ascii="Times New Roman" w:eastAsia="標楷體" w:hAnsi="Times New Roman"/>
                <w:u w:val="single"/>
              </w:rPr>
              <w:t>。</w:t>
            </w:r>
          </w:p>
          <w:p w14:paraId="5543D618" w14:textId="77777777" w:rsidR="008647F7" w:rsidRPr="00A56BF5" w:rsidRDefault="008647F7" w:rsidP="00A44DAF">
            <w:pPr>
              <w:pStyle w:val="a3"/>
              <w:numPr>
                <w:ilvl w:val="0"/>
                <w:numId w:val="42"/>
              </w:numPr>
              <w:spacing w:line="360" w:lineRule="exact"/>
              <w:ind w:leftChars="0" w:left="744" w:hanging="284"/>
              <w:jc w:val="both"/>
              <w:rPr>
                <w:rFonts w:ascii="Times New Roman" w:eastAsia="標楷體" w:hAnsi="Times New Roman"/>
                <w:bCs/>
              </w:rPr>
            </w:pPr>
            <w:proofErr w:type="spellStart"/>
            <w:r w:rsidRPr="00A56BF5">
              <w:rPr>
                <w:rFonts w:ascii="Times New Roman" w:eastAsia="標楷體" w:hAnsi="Times New Roman"/>
                <w:u w:val="single"/>
              </w:rPr>
              <w:t>其他有利審查之佐證資料</w:t>
            </w:r>
            <w:proofErr w:type="spellEnd"/>
            <w:r w:rsidRPr="00A56BF5">
              <w:rPr>
                <w:rFonts w:ascii="Times New Roman" w:eastAsia="標楷體" w:hAnsi="Times New Roman"/>
                <w:u w:val="single"/>
              </w:rPr>
              <w:t>。</w:t>
            </w:r>
          </w:p>
          <w:p w14:paraId="267933B5" w14:textId="77777777" w:rsidR="008647F7" w:rsidRPr="00A56BF5" w:rsidRDefault="008647F7" w:rsidP="00A44DAF">
            <w:pPr>
              <w:pStyle w:val="a3"/>
              <w:numPr>
                <w:ilvl w:val="0"/>
                <w:numId w:val="40"/>
              </w:numPr>
              <w:spacing w:line="360" w:lineRule="exact"/>
              <w:ind w:leftChars="0" w:left="460" w:hanging="460"/>
              <w:jc w:val="both"/>
              <w:rPr>
                <w:rFonts w:ascii="Times New Roman" w:eastAsia="標楷體" w:hAnsi="Times New Roman"/>
                <w:bCs/>
              </w:rPr>
            </w:pPr>
            <w:r w:rsidRPr="00A56BF5">
              <w:rPr>
                <w:rFonts w:ascii="Times New Roman" w:eastAsia="標楷體" w:hAnsi="Times New Roman"/>
                <w:bCs/>
                <w:u w:val="single"/>
                <w:lang w:eastAsia="zh-TW"/>
              </w:rPr>
              <w:t>教育部博士生獎學金系所自籌補助類：依各系、所及學位學程公告時程及所需檢具之申請資料，於時程內向系、所及學位學程提出申請。</w:t>
            </w:r>
          </w:p>
          <w:p w14:paraId="12C16A31" w14:textId="77777777" w:rsidR="008647F7" w:rsidRPr="00A56BF5" w:rsidRDefault="008647F7" w:rsidP="008647F7">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lastRenderedPageBreak/>
              <w:t>上述未盡事宜，</w:t>
            </w:r>
            <w:proofErr w:type="gramStart"/>
            <w:r w:rsidRPr="00A56BF5">
              <w:rPr>
                <w:rFonts w:ascii="Times New Roman" w:eastAsia="標楷體" w:hAnsi="Times New Roman"/>
              </w:rPr>
              <w:t>依當學年</w:t>
            </w:r>
            <w:proofErr w:type="gramEnd"/>
            <w:r w:rsidRPr="00A56BF5">
              <w:rPr>
                <w:rFonts w:ascii="Times New Roman" w:eastAsia="標楷體" w:hAnsi="Times New Roman"/>
              </w:rPr>
              <w:t>度公告為主。</w:t>
            </w:r>
          </w:p>
        </w:tc>
      </w:tr>
      <w:tr w:rsidR="00A56BF5" w:rsidRPr="00A56BF5" w14:paraId="6DAEE7ED" w14:textId="77777777" w:rsidTr="008647F7">
        <w:trPr>
          <w:trHeight w:val="343"/>
          <w:jc w:val="center"/>
        </w:trPr>
        <w:tc>
          <w:tcPr>
            <w:tcW w:w="9639" w:type="dxa"/>
          </w:tcPr>
          <w:p w14:paraId="7CDB7774" w14:textId="77777777" w:rsidR="008647F7" w:rsidRPr="00A56BF5" w:rsidRDefault="008647F7" w:rsidP="008647F7">
            <w:pPr>
              <w:spacing w:line="360" w:lineRule="exact"/>
              <w:jc w:val="both"/>
              <w:rPr>
                <w:rFonts w:ascii="Times New Roman" w:eastAsia="標楷體" w:hAnsi="Times New Roman"/>
              </w:rPr>
            </w:pPr>
            <w:r w:rsidRPr="00A56BF5">
              <w:rPr>
                <w:rFonts w:ascii="Times New Roman" w:eastAsia="標楷體" w:hAnsi="Times New Roman"/>
              </w:rPr>
              <w:lastRenderedPageBreak/>
              <w:t>四、獎勵名額：</w:t>
            </w:r>
          </w:p>
          <w:p w14:paraId="0A82951B" w14:textId="77777777" w:rsidR="008647F7" w:rsidRPr="00A56BF5" w:rsidRDefault="008647F7" w:rsidP="00A44DAF">
            <w:pPr>
              <w:pStyle w:val="a3"/>
              <w:numPr>
                <w:ilvl w:val="0"/>
                <w:numId w:val="43"/>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國科會甄選類：依國科會公告辦理</w:t>
            </w:r>
            <w:r w:rsidRPr="00A56BF5">
              <w:rPr>
                <w:rFonts w:ascii="Times New Roman" w:eastAsia="標楷體" w:hAnsi="Times New Roman"/>
                <w:bCs/>
                <w:u w:val="single"/>
              </w:rPr>
              <w:t>。</w:t>
            </w:r>
          </w:p>
          <w:p w14:paraId="4E9ED8F1" w14:textId="77777777" w:rsidR="008647F7" w:rsidRPr="00A56BF5" w:rsidRDefault="008647F7" w:rsidP="00A44DAF">
            <w:pPr>
              <w:pStyle w:val="a3"/>
              <w:numPr>
                <w:ilvl w:val="0"/>
                <w:numId w:val="43"/>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：依國科會核定本校名額辦理</w:t>
            </w:r>
            <w:r w:rsidRPr="00A56BF5">
              <w:rPr>
                <w:rFonts w:ascii="Times New Roman" w:eastAsia="標楷體" w:hAnsi="Times New Roman"/>
                <w:bCs/>
              </w:rPr>
              <w:t>。</w:t>
            </w:r>
          </w:p>
          <w:p w14:paraId="3EF56EDE" w14:textId="77777777" w:rsidR="008647F7" w:rsidRPr="00A56BF5" w:rsidRDefault="008647F7" w:rsidP="00A44DAF">
            <w:pPr>
              <w:pStyle w:val="a3"/>
              <w:numPr>
                <w:ilvl w:val="0"/>
                <w:numId w:val="43"/>
              </w:numPr>
              <w:spacing w:line="360" w:lineRule="exact"/>
              <w:ind w:leftChars="0"/>
              <w:jc w:val="both"/>
              <w:rPr>
                <w:rFonts w:ascii="Times New Roman" w:eastAsia="標楷體" w:hAnsi="Times New Roman"/>
                <w:bCs/>
              </w:rPr>
            </w:pPr>
            <w:proofErr w:type="spellStart"/>
            <w:r w:rsidRPr="00A56BF5">
              <w:rPr>
                <w:rFonts w:ascii="Times New Roman" w:eastAsia="標楷體" w:hAnsi="Times New Roman"/>
                <w:bCs/>
                <w:u w:val="single"/>
              </w:rPr>
              <w:t>教育部校級獎勵類及系所自籌補助類：依教育部核定本校名額辦理</w:t>
            </w:r>
            <w:proofErr w:type="spellEnd"/>
            <w:r w:rsidRPr="00A56BF5">
              <w:rPr>
                <w:rFonts w:ascii="Times New Roman" w:eastAsia="標楷體" w:hAnsi="Times New Roman"/>
                <w:bCs/>
                <w:u w:val="single"/>
              </w:rPr>
              <w:t>。</w:t>
            </w:r>
          </w:p>
        </w:tc>
      </w:tr>
      <w:tr w:rsidR="00A56BF5" w:rsidRPr="00A56BF5" w14:paraId="7DD3E85F" w14:textId="77777777" w:rsidTr="008647F7">
        <w:trPr>
          <w:trHeight w:val="343"/>
          <w:jc w:val="center"/>
        </w:trPr>
        <w:tc>
          <w:tcPr>
            <w:tcW w:w="9639" w:type="dxa"/>
          </w:tcPr>
          <w:p w14:paraId="6A047225" w14:textId="77777777" w:rsidR="008647F7" w:rsidRPr="00A56BF5" w:rsidRDefault="008647F7" w:rsidP="008647F7">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五、獎勵金額：</w:t>
            </w:r>
          </w:p>
          <w:p w14:paraId="479BE9CE" w14:textId="77777777" w:rsidR="008647F7" w:rsidRPr="00A56BF5" w:rsidRDefault="008647F7" w:rsidP="00A44DAF">
            <w:pPr>
              <w:pStyle w:val="a3"/>
              <w:numPr>
                <w:ilvl w:val="0"/>
                <w:numId w:val="44"/>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國科會博士生獎學金：</w:t>
            </w:r>
          </w:p>
          <w:p w14:paraId="4365610C" w14:textId="77777777" w:rsidR="008647F7" w:rsidRPr="00A56BF5" w:rsidRDefault="008647F7" w:rsidP="00A44DAF">
            <w:pPr>
              <w:pStyle w:val="a3"/>
              <w:numPr>
                <w:ilvl w:val="0"/>
                <w:numId w:val="45"/>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每名博士生每月獎學金新台幣四萬元，獎勵期間自博士</w:t>
            </w:r>
            <w:r w:rsidRPr="00A56BF5">
              <w:rPr>
                <w:rFonts w:ascii="Times New Roman" w:eastAsia="標楷體" w:hAnsi="Times New Roman"/>
                <w:bCs/>
                <w:u w:val="single"/>
                <w:lang w:eastAsia="zh-TW"/>
              </w:rPr>
              <w:t>生</w:t>
            </w:r>
            <w:r w:rsidRPr="00A56BF5">
              <w:rPr>
                <w:rFonts w:ascii="Times New Roman" w:eastAsia="標楷體" w:hAnsi="Times New Roman"/>
              </w:rPr>
              <w:t>一年級</w:t>
            </w:r>
            <w:r w:rsidRPr="00A56BF5">
              <w:rPr>
                <w:rFonts w:ascii="Times New Roman" w:eastAsia="標楷體" w:hAnsi="Times New Roman"/>
                <w:lang w:eastAsia="zh-TW"/>
              </w:rPr>
              <w:t>起</w:t>
            </w:r>
            <w:r w:rsidRPr="00A56BF5">
              <w:rPr>
                <w:rFonts w:ascii="Times New Roman" w:eastAsia="標楷體" w:hAnsi="Times New Roman"/>
              </w:rPr>
              <w:t>獎勵</w:t>
            </w:r>
            <w:r w:rsidRPr="00A56BF5">
              <w:rPr>
                <w:rFonts w:ascii="Times New Roman" w:eastAsia="標楷體" w:hAnsi="Times New Roman"/>
                <w:lang w:eastAsia="zh-TW"/>
              </w:rPr>
              <w:t>三</w:t>
            </w:r>
            <w:proofErr w:type="spellEnd"/>
            <w:r w:rsidRPr="00A56BF5">
              <w:rPr>
                <w:rFonts w:ascii="Times New Roman" w:eastAsia="標楷體" w:hAnsi="Times New Roman"/>
              </w:rPr>
              <w:t>年</w:t>
            </w:r>
            <w:r w:rsidRPr="00A56BF5">
              <w:rPr>
                <w:rFonts w:ascii="Times New Roman" w:eastAsia="標楷體" w:hAnsi="Times New Roman"/>
                <w:lang w:eastAsia="zh-TW"/>
              </w:rPr>
              <w:t>；</w:t>
            </w:r>
            <w:proofErr w:type="spellStart"/>
            <w:r w:rsidRPr="00A56BF5">
              <w:rPr>
                <w:rFonts w:ascii="Times New Roman" w:eastAsia="標楷體" w:hAnsi="Times New Roman"/>
              </w:rPr>
              <w:t>於</w:t>
            </w:r>
            <w:r w:rsidRPr="00A56BF5">
              <w:rPr>
                <w:rFonts w:ascii="Times New Roman" w:eastAsia="標楷體" w:hAnsi="Times New Roman"/>
                <w:lang w:eastAsia="zh-TW"/>
              </w:rPr>
              <w:t>三</w:t>
            </w:r>
            <w:r w:rsidRPr="00A56BF5">
              <w:rPr>
                <w:rFonts w:ascii="Times New Roman" w:eastAsia="標楷體" w:hAnsi="Times New Roman"/>
              </w:rPr>
              <w:t>年內畢業者，獎勵至畢業當月止</w:t>
            </w:r>
            <w:proofErr w:type="spellEnd"/>
            <w:r w:rsidRPr="00A56BF5">
              <w:rPr>
                <w:rFonts w:ascii="Times New Roman" w:eastAsia="標楷體" w:hAnsi="Times New Roman"/>
              </w:rPr>
              <w:t>。</w:t>
            </w:r>
          </w:p>
          <w:p w14:paraId="2348E1B4" w14:textId="77777777" w:rsidR="008647F7" w:rsidRPr="00A56BF5" w:rsidRDefault="008647F7" w:rsidP="00A44DAF">
            <w:pPr>
              <w:pStyle w:val="a3"/>
              <w:numPr>
                <w:ilvl w:val="0"/>
                <w:numId w:val="45"/>
              </w:numPr>
              <w:spacing w:line="360" w:lineRule="exact"/>
              <w:ind w:leftChars="0" w:left="741" w:hanging="261"/>
              <w:jc w:val="both"/>
              <w:rPr>
                <w:rFonts w:ascii="Times New Roman" w:eastAsia="標楷體" w:hAnsi="Times New Roman"/>
                <w:bCs/>
              </w:rPr>
            </w:pPr>
            <w:r w:rsidRPr="00A56BF5">
              <w:rPr>
                <w:rFonts w:ascii="Times New Roman" w:eastAsia="標楷體" w:hAnsi="Times New Roman"/>
              </w:rPr>
              <w:t>獎學金按月核發，</w:t>
            </w:r>
            <w:r w:rsidRPr="00A56BF5">
              <w:rPr>
                <w:rFonts w:ascii="Times New Roman" w:eastAsia="標楷體" w:hAnsi="Times New Roman"/>
                <w:bCs/>
                <w:u w:val="single"/>
              </w:rPr>
              <w:t>2</w:t>
            </w:r>
            <w:r w:rsidRPr="00A56BF5">
              <w:rPr>
                <w:rFonts w:ascii="Times New Roman" w:eastAsia="標楷體" w:hAnsi="Times New Roman"/>
                <w:bCs/>
                <w:u w:val="single"/>
              </w:rPr>
              <w:t>月提前註冊入學者，自當年度</w:t>
            </w:r>
            <w:r w:rsidRPr="00A56BF5">
              <w:rPr>
                <w:rFonts w:ascii="Times New Roman" w:eastAsia="標楷體" w:hAnsi="Times New Roman"/>
                <w:bCs/>
                <w:u w:val="single"/>
              </w:rPr>
              <w:t>2</w:t>
            </w:r>
            <w:r w:rsidRPr="00A56BF5">
              <w:rPr>
                <w:rFonts w:ascii="Times New Roman" w:eastAsia="標楷體" w:hAnsi="Times New Roman"/>
                <w:bCs/>
                <w:u w:val="single"/>
              </w:rPr>
              <w:t>月份起至翌年</w:t>
            </w:r>
            <w:r w:rsidRPr="00A56BF5">
              <w:rPr>
                <w:rFonts w:ascii="Times New Roman" w:eastAsia="標楷體" w:hAnsi="Times New Roman"/>
                <w:bCs/>
                <w:u w:val="single"/>
              </w:rPr>
              <w:t>1</w:t>
            </w:r>
            <w:r w:rsidRPr="00A56BF5">
              <w:rPr>
                <w:rFonts w:ascii="Times New Roman" w:eastAsia="標楷體" w:hAnsi="Times New Roman"/>
                <w:bCs/>
                <w:u w:val="single"/>
              </w:rPr>
              <w:t>月底止；</w:t>
            </w:r>
            <w:r w:rsidRPr="00A56BF5">
              <w:rPr>
                <w:rFonts w:ascii="Times New Roman" w:eastAsia="標楷體" w:hAnsi="Times New Roman"/>
                <w:bCs/>
                <w:u w:val="single"/>
              </w:rPr>
              <w:t>9</w:t>
            </w:r>
            <w:r w:rsidRPr="00A56BF5">
              <w:rPr>
                <w:rFonts w:ascii="Times New Roman" w:eastAsia="標楷體" w:hAnsi="Times New Roman"/>
                <w:bCs/>
                <w:u w:val="single"/>
              </w:rPr>
              <w:t>月註冊入學者，自當年度</w:t>
            </w:r>
            <w:r w:rsidRPr="00A56BF5">
              <w:rPr>
                <w:rFonts w:ascii="Times New Roman" w:eastAsia="標楷體" w:hAnsi="Times New Roman"/>
                <w:bCs/>
                <w:u w:val="single"/>
              </w:rPr>
              <w:t>9</w:t>
            </w:r>
            <w:r w:rsidRPr="00A56BF5">
              <w:rPr>
                <w:rFonts w:ascii="Times New Roman" w:eastAsia="標楷體" w:hAnsi="Times New Roman"/>
                <w:bCs/>
                <w:u w:val="single"/>
              </w:rPr>
              <w:t>月份起至翌年</w:t>
            </w:r>
            <w:r w:rsidRPr="00A56BF5">
              <w:rPr>
                <w:rFonts w:ascii="Times New Roman" w:eastAsia="標楷體" w:hAnsi="Times New Roman"/>
                <w:bCs/>
                <w:u w:val="single"/>
              </w:rPr>
              <w:t>8</w:t>
            </w:r>
            <w:r w:rsidRPr="00A56BF5">
              <w:rPr>
                <w:rFonts w:ascii="Times New Roman" w:eastAsia="標楷體" w:hAnsi="Times New Roman"/>
                <w:bCs/>
                <w:u w:val="single"/>
              </w:rPr>
              <w:t>月底止。</w:t>
            </w:r>
          </w:p>
          <w:p w14:paraId="3E076FC9" w14:textId="77777777" w:rsidR="008647F7" w:rsidRPr="00A56BF5" w:rsidRDefault="008647F7" w:rsidP="00A44DAF">
            <w:pPr>
              <w:pStyle w:val="a3"/>
              <w:numPr>
                <w:ilvl w:val="0"/>
                <w:numId w:val="44"/>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w:t>
            </w:r>
            <w:proofErr w:type="spellStart"/>
            <w:r w:rsidRPr="00A56BF5">
              <w:rPr>
                <w:rFonts w:ascii="Times New Roman" w:eastAsia="標楷體" w:hAnsi="Times New Roman"/>
                <w:bCs/>
                <w:u w:val="single"/>
              </w:rPr>
              <w:t>每名博士生每月獎學金新台幣四萬元，</w:t>
            </w:r>
            <w:r w:rsidRPr="00A56BF5">
              <w:rPr>
                <w:rFonts w:ascii="Times New Roman" w:eastAsia="標楷體" w:hAnsi="Times New Roman"/>
                <w:bCs/>
                <w:u w:val="single"/>
                <w:lang w:eastAsia="zh-TW"/>
              </w:rPr>
              <w:t>至多獎勵至博士生三年級止</w:t>
            </w:r>
            <w:proofErr w:type="spellEnd"/>
            <w:r w:rsidRPr="00A56BF5">
              <w:rPr>
                <w:rFonts w:ascii="Times New Roman" w:eastAsia="標楷體" w:hAnsi="Times New Roman"/>
                <w:bCs/>
                <w:u w:val="single"/>
                <w:lang w:eastAsia="zh-TW"/>
              </w:rPr>
              <w:t>，</w:t>
            </w:r>
            <w:proofErr w:type="spellStart"/>
            <w:r w:rsidRPr="00A56BF5">
              <w:rPr>
                <w:rFonts w:ascii="Times New Roman" w:eastAsia="標楷體" w:hAnsi="Times New Roman"/>
                <w:bCs/>
                <w:u w:val="single"/>
              </w:rPr>
              <w:t>於</w:t>
            </w:r>
            <w:r w:rsidRPr="00A56BF5">
              <w:rPr>
                <w:rFonts w:ascii="Times New Roman" w:eastAsia="標楷體" w:hAnsi="Times New Roman"/>
                <w:bCs/>
                <w:u w:val="single"/>
                <w:lang w:eastAsia="zh-TW"/>
              </w:rPr>
              <w:t>三</w:t>
            </w:r>
            <w:r w:rsidRPr="00A56BF5">
              <w:rPr>
                <w:rFonts w:ascii="Times New Roman" w:eastAsia="標楷體" w:hAnsi="Times New Roman"/>
                <w:bCs/>
                <w:u w:val="single"/>
              </w:rPr>
              <w:t>年內畢業者，獎勵至畢業當月止</w:t>
            </w:r>
            <w:proofErr w:type="spellEnd"/>
            <w:r w:rsidRPr="00A56BF5">
              <w:rPr>
                <w:rFonts w:ascii="Times New Roman" w:eastAsia="標楷體" w:hAnsi="Times New Roman"/>
                <w:bCs/>
                <w:u w:val="single"/>
              </w:rPr>
              <w:t>。</w:t>
            </w:r>
          </w:p>
          <w:p w14:paraId="3E58511B" w14:textId="77777777" w:rsidR="008647F7" w:rsidRPr="00A56BF5" w:rsidRDefault="008647F7" w:rsidP="008647F7">
            <w:pPr>
              <w:spacing w:line="360" w:lineRule="exact"/>
              <w:jc w:val="both"/>
              <w:rPr>
                <w:rFonts w:ascii="Times New Roman" w:eastAsia="標楷體" w:hAnsi="Times New Roman"/>
                <w:bCs/>
                <w:u w:val="single"/>
              </w:rPr>
            </w:pPr>
            <w:r w:rsidRPr="00A56BF5">
              <w:rPr>
                <w:rFonts w:ascii="Times New Roman" w:eastAsia="標楷體" w:hAnsi="Times New Roman"/>
                <w:bCs/>
                <w:u w:val="single"/>
              </w:rPr>
              <w:t>前項各類獎學金，學生僅能擇</w:t>
            </w:r>
            <w:proofErr w:type="gramStart"/>
            <w:r w:rsidRPr="00A56BF5">
              <w:rPr>
                <w:rFonts w:ascii="Times New Roman" w:eastAsia="標楷體" w:hAnsi="Times New Roman"/>
                <w:bCs/>
                <w:u w:val="single"/>
              </w:rPr>
              <w:t>一</w:t>
            </w:r>
            <w:proofErr w:type="gramEnd"/>
            <w:r w:rsidRPr="00A56BF5">
              <w:rPr>
                <w:rFonts w:ascii="Times New Roman" w:eastAsia="標楷體" w:hAnsi="Times New Roman"/>
                <w:bCs/>
                <w:u w:val="single"/>
              </w:rPr>
              <w:t>領取。</w:t>
            </w:r>
          </w:p>
          <w:p w14:paraId="5D2C3F8A" w14:textId="77777777" w:rsidR="008647F7" w:rsidRPr="00A56BF5" w:rsidRDefault="008647F7" w:rsidP="008647F7">
            <w:pPr>
              <w:spacing w:line="360" w:lineRule="exact"/>
              <w:jc w:val="both"/>
              <w:rPr>
                <w:rFonts w:ascii="Times New Roman" w:eastAsia="標楷體" w:hAnsi="Times New Roman"/>
                <w:bCs/>
                <w:u w:val="single"/>
              </w:rPr>
            </w:pPr>
            <w:r w:rsidRPr="00A56BF5">
              <w:rPr>
                <w:rFonts w:ascii="Times New Roman" w:eastAsia="標楷體" w:hAnsi="Times New Roman"/>
                <w:bCs/>
                <w:u w:val="single"/>
              </w:rPr>
              <w:t>領取獎學金者，</w:t>
            </w:r>
            <w:r w:rsidRPr="00A56BF5">
              <w:rPr>
                <w:rFonts w:ascii="Times New Roman" w:eastAsia="標楷體" w:hAnsi="Times New Roman"/>
              </w:rPr>
              <w:t>不得兼領本校「獎勵優秀研究生入學辦法」之博士班入學獎學金及全時研究生獎學金，</w:t>
            </w:r>
            <w:r w:rsidRPr="00A56BF5">
              <w:rPr>
                <w:rFonts w:ascii="Times New Roman" w:eastAsia="標楷體" w:hAnsi="Times New Roman"/>
                <w:bCs/>
                <w:u w:val="single"/>
              </w:rPr>
              <w:t>惟領取國科會甄選類獎學金者，不在此限。</w:t>
            </w:r>
          </w:p>
        </w:tc>
      </w:tr>
      <w:tr w:rsidR="00A56BF5" w:rsidRPr="00A56BF5" w14:paraId="03A90E56" w14:textId="77777777" w:rsidTr="008647F7">
        <w:trPr>
          <w:trHeight w:val="343"/>
          <w:jc w:val="center"/>
        </w:trPr>
        <w:tc>
          <w:tcPr>
            <w:tcW w:w="9639" w:type="dxa"/>
          </w:tcPr>
          <w:p w14:paraId="45869280" w14:textId="77777777" w:rsidR="008647F7" w:rsidRPr="00A56BF5" w:rsidRDefault="008647F7" w:rsidP="008647F7">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六、審查程序：</w:t>
            </w:r>
          </w:p>
          <w:p w14:paraId="56AF1A6E" w14:textId="77777777" w:rsidR="008647F7" w:rsidRPr="00A56BF5" w:rsidRDefault="008647F7" w:rsidP="00A44DAF">
            <w:pPr>
              <w:pStyle w:val="a3"/>
              <w:numPr>
                <w:ilvl w:val="0"/>
                <w:numId w:val="35"/>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國科會甄選類：依國科會公告辦理</w:t>
            </w:r>
            <w:r w:rsidRPr="00A56BF5">
              <w:rPr>
                <w:rFonts w:ascii="Times New Roman" w:eastAsia="標楷體" w:hAnsi="Times New Roman"/>
                <w:bCs/>
                <w:u w:val="single"/>
              </w:rPr>
              <w:t>。</w:t>
            </w:r>
          </w:p>
          <w:p w14:paraId="1695D750" w14:textId="77777777" w:rsidR="008647F7" w:rsidRPr="00A56BF5" w:rsidRDefault="008647F7" w:rsidP="00A44DAF">
            <w:pPr>
              <w:pStyle w:val="a3"/>
              <w:numPr>
                <w:ilvl w:val="0"/>
                <w:numId w:val="35"/>
              </w:numPr>
              <w:spacing w:line="360" w:lineRule="exact"/>
              <w:ind w:leftChars="0"/>
              <w:jc w:val="both"/>
              <w:rPr>
                <w:rFonts w:ascii="Times New Roman" w:eastAsia="標楷體" w:hAnsi="Times New Roman"/>
                <w:bCs/>
              </w:rPr>
            </w:pPr>
            <w:proofErr w:type="spellStart"/>
            <w:r w:rsidRPr="00A56BF5">
              <w:rPr>
                <w:rFonts w:ascii="Times New Roman" w:eastAsia="標楷體" w:hAnsi="Times New Roman"/>
                <w:bCs/>
                <w:u w:val="single"/>
              </w:rPr>
              <w:t>國科會</w:t>
            </w:r>
            <w:proofErr w:type="gramStart"/>
            <w:r w:rsidRPr="00A56BF5">
              <w:rPr>
                <w:rFonts w:ascii="Times New Roman" w:eastAsia="標楷體" w:hAnsi="Times New Roman"/>
                <w:bCs/>
                <w:u w:val="single"/>
              </w:rPr>
              <w:t>核配類</w:t>
            </w:r>
            <w:proofErr w:type="spellEnd"/>
            <w:proofErr w:type="gramEnd"/>
            <w:r w:rsidRPr="00A56BF5">
              <w:rPr>
                <w:rFonts w:ascii="Times New Roman" w:eastAsia="標楷體" w:hAnsi="Times New Roman"/>
                <w:bCs/>
                <w:u w:val="single"/>
                <w:lang w:eastAsia="zh-TW"/>
              </w:rPr>
              <w:t>：</w:t>
            </w:r>
          </w:p>
          <w:p w14:paraId="0D71DA61" w14:textId="77777777" w:rsidR="008647F7" w:rsidRPr="00A56BF5" w:rsidRDefault="008647F7" w:rsidP="00A44DAF">
            <w:pPr>
              <w:pStyle w:val="a3"/>
              <w:numPr>
                <w:ilvl w:val="0"/>
                <w:numId w:val="46"/>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各系、所</w:t>
            </w:r>
            <w:r w:rsidRPr="00A56BF5">
              <w:rPr>
                <w:rFonts w:ascii="Times New Roman" w:eastAsia="標楷體" w:hAnsi="Times New Roman"/>
                <w:u w:val="single"/>
                <w:lang w:eastAsia="zh-TW"/>
              </w:rPr>
              <w:t>及</w:t>
            </w:r>
            <w:r w:rsidRPr="00A56BF5">
              <w:rPr>
                <w:rFonts w:ascii="Times New Roman" w:eastAsia="標楷體" w:hAnsi="Times New Roman"/>
              </w:rPr>
              <w:t>學位</w:t>
            </w:r>
            <w:proofErr w:type="gramStart"/>
            <w:r w:rsidRPr="00A56BF5">
              <w:rPr>
                <w:rFonts w:ascii="Times New Roman" w:eastAsia="標楷體" w:hAnsi="Times New Roman"/>
              </w:rPr>
              <w:t>學程彙整</w:t>
            </w:r>
            <w:proofErr w:type="gramEnd"/>
            <w:r w:rsidRPr="00A56BF5">
              <w:rPr>
                <w:rFonts w:ascii="Times New Roman" w:eastAsia="標楷體" w:hAnsi="Times New Roman"/>
              </w:rPr>
              <w:t>博士班學生申請資料，經指導教授、系所</w:t>
            </w:r>
            <w:r w:rsidRPr="00A56BF5">
              <w:rPr>
                <w:rFonts w:ascii="Times New Roman" w:eastAsia="標楷體" w:hAnsi="Times New Roman"/>
                <w:u w:val="single"/>
                <w:lang w:eastAsia="zh-TW"/>
              </w:rPr>
              <w:t>及</w:t>
            </w:r>
            <w:r w:rsidRPr="00A56BF5">
              <w:rPr>
                <w:rFonts w:ascii="Times New Roman" w:eastAsia="標楷體" w:hAnsi="Times New Roman"/>
              </w:rPr>
              <w:t>學院主管核可後，送交</w:t>
            </w:r>
            <w:proofErr w:type="gramStart"/>
            <w:r w:rsidRPr="00A56BF5">
              <w:rPr>
                <w:rFonts w:ascii="Times New Roman" w:eastAsia="標楷體" w:hAnsi="Times New Roman"/>
              </w:rPr>
              <w:t>教務處彙</w:t>
            </w:r>
            <w:proofErr w:type="gramEnd"/>
            <w:r w:rsidRPr="00A56BF5">
              <w:rPr>
                <w:rFonts w:ascii="Times New Roman" w:eastAsia="標楷體" w:hAnsi="Times New Roman"/>
              </w:rPr>
              <w:t>辦</w:t>
            </w:r>
            <w:proofErr w:type="spellEnd"/>
            <w:r w:rsidRPr="00A56BF5">
              <w:rPr>
                <w:rFonts w:ascii="Times New Roman" w:eastAsia="標楷體" w:hAnsi="Times New Roman"/>
                <w:lang w:eastAsia="zh-TW"/>
              </w:rPr>
              <w:t>。</w:t>
            </w:r>
          </w:p>
          <w:p w14:paraId="63D36532" w14:textId="77777777" w:rsidR="008647F7" w:rsidRPr="00A56BF5" w:rsidRDefault="008647F7" w:rsidP="00A44DAF">
            <w:pPr>
              <w:pStyle w:val="a3"/>
              <w:numPr>
                <w:ilvl w:val="0"/>
                <w:numId w:val="46"/>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由教務處簽請校長核定審查委員名單後，辦理當學年度審查作業</w:t>
            </w:r>
            <w:proofErr w:type="spellEnd"/>
            <w:r w:rsidRPr="00A56BF5">
              <w:rPr>
                <w:rFonts w:ascii="Times New Roman" w:eastAsia="標楷體" w:hAnsi="Times New Roman"/>
              </w:rPr>
              <w:t>。</w:t>
            </w:r>
          </w:p>
          <w:p w14:paraId="3FDE2494" w14:textId="77777777" w:rsidR="008647F7" w:rsidRPr="00A56BF5" w:rsidRDefault="008647F7" w:rsidP="00A44DAF">
            <w:pPr>
              <w:pStyle w:val="a3"/>
              <w:numPr>
                <w:ilvl w:val="0"/>
                <w:numId w:val="46"/>
              </w:numPr>
              <w:spacing w:line="360" w:lineRule="exact"/>
              <w:ind w:leftChars="0" w:left="741" w:hanging="261"/>
              <w:jc w:val="both"/>
              <w:rPr>
                <w:rFonts w:ascii="Times New Roman" w:eastAsia="標楷體" w:hAnsi="Times New Roman"/>
              </w:rPr>
            </w:pPr>
            <w:r w:rsidRPr="00A56BF5">
              <w:rPr>
                <w:rFonts w:ascii="Times New Roman" w:eastAsia="標楷體" w:hAnsi="Times New Roman"/>
                <w:lang w:eastAsia="zh-TW"/>
              </w:rPr>
              <w:t>教務處彙整審查結果，</w:t>
            </w:r>
            <w:proofErr w:type="spellStart"/>
            <w:r w:rsidRPr="00A56BF5">
              <w:rPr>
                <w:rFonts w:ascii="Times New Roman" w:eastAsia="標楷體" w:hAnsi="Times New Roman"/>
              </w:rPr>
              <w:t>提送至研究生研究教學委員會</w:t>
            </w:r>
            <w:proofErr w:type="spellEnd"/>
            <w:r w:rsidRPr="00A56BF5">
              <w:rPr>
                <w:rFonts w:ascii="Times New Roman" w:eastAsia="標楷體" w:hAnsi="Times New Roman"/>
              </w:rPr>
              <w:t>(</w:t>
            </w:r>
            <w:proofErr w:type="spellStart"/>
            <w:r w:rsidRPr="00A56BF5">
              <w:rPr>
                <w:rFonts w:ascii="Times New Roman" w:eastAsia="標楷體" w:hAnsi="Times New Roman"/>
              </w:rPr>
              <w:t>下稱本委員會</w:t>
            </w:r>
            <w:proofErr w:type="spellEnd"/>
            <w:r w:rsidRPr="00A56BF5">
              <w:rPr>
                <w:rFonts w:ascii="Times New Roman" w:eastAsia="標楷體" w:hAnsi="Times New Roman"/>
              </w:rPr>
              <w:t>)</w:t>
            </w:r>
            <w:proofErr w:type="spellStart"/>
            <w:r w:rsidRPr="00A56BF5">
              <w:rPr>
                <w:rFonts w:ascii="Times New Roman" w:eastAsia="標楷體" w:hAnsi="Times New Roman"/>
              </w:rPr>
              <w:t>審議</w:t>
            </w:r>
            <w:proofErr w:type="spellEnd"/>
            <w:r w:rsidRPr="00A56BF5">
              <w:rPr>
                <w:rFonts w:ascii="Times New Roman" w:eastAsia="標楷體" w:hAnsi="Times New Roman"/>
              </w:rPr>
              <w:t>。</w:t>
            </w:r>
          </w:p>
          <w:p w14:paraId="482E0D71" w14:textId="77777777" w:rsidR="008647F7" w:rsidRPr="00A56BF5" w:rsidRDefault="008647F7" w:rsidP="00A44DAF">
            <w:pPr>
              <w:pStyle w:val="a3"/>
              <w:numPr>
                <w:ilvl w:val="0"/>
                <w:numId w:val="35"/>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教育部博士生獎學金校級獎勵類：</w:t>
            </w:r>
          </w:p>
          <w:p w14:paraId="29C6936D" w14:textId="77777777" w:rsidR="008647F7" w:rsidRPr="00A56BF5" w:rsidRDefault="008647F7" w:rsidP="00A44DAF">
            <w:pPr>
              <w:pStyle w:val="a3"/>
              <w:numPr>
                <w:ilvl w:val="0"/>
                <w:numId w:val="47"/>
              </w:numPr>
              <w:spacing w:line="360" w:lineRule="exact"/>
              <w:ind w:leftChars="0" w:left="741" w:hanging="261"/>
              <w:jc w:val="both"/>
              <w:rPr>
                <w:rFonts w:ascii="Times New Roman" w:eastAsia="標楷體" w:hAnsi="Times New Roman"/>
                <w:u w:val="single"/>
              </w:rPr>
            </w:pPr>
            <w:proofErr w:type="spellStart"/>
            <w:r w:rsidRPr="00A56BF5">
              <w:rPr>
                <w:rFonts w:ascii="Times New Roman" w:eastAsia="標楷體" w:hAnsi="Times New Roman"/>
                <w:u w:val="single"/>
              </w:rPr>
              <w:t>各系、所</w:t>
            </w:r>
            <w:r w:rsidRPr="00A56BF5">
              <w:rPr>
                <w:rFonts w:ascii="Times New Roman" w:eastAsia="標楷體" w:hAnsi="Times New Roman"/>
                <w:u w:val="single"/>
                <w:lang w:eastAsia="zh-TW"/>
              </w:rPr>
              <w:t>及</w:t>
            </w:r>
            <w:r w:rsidRPr="00A56BF5">
              <w:rPr>
                <w:rFonts w:ascii="Times New Roman" w:eastAsia="標楷體" w:hAnsi="Times New Roman"/>
                <w:u w:val="single"/>
              </w:rPr>
              <w:t>學位</w:t>
            </w:r>
            <w:proofErr w:type="gramStart"/>
            <w:r w:rsidRPr="00A56BF5">
              <w:rPr>
                <w:rFonts w:ascii="Times New Roman" w:eastAsia="標楷體" w:hAnsi="Times New Roman"/>
                <w:u w:val="single"/>
              </w:rPr>
              <w:t>學程彙整</w:t>
            </w:r>
            <w:proofErr w:type="gramEnd"/>
            <w:r w:rsidRPr="00A56BF5">
              <w:rPr>
                <w:rFonts w:ascii="Times New Roman" w:eastAsia="標楷體" w:hAnsi="Times New Roman"/>
                <w:u w:val="single"/>
              </w:rPr>
              <w:t>博士班學生申請資料，經指導教授、系所</w:t>
            </w:r>
            <w:r w:rsidRPr="00A56BF5">
              <w:rPr>
                <w:rFonts w:ascii="Times New Roman" w:eastAsia="標楷體" w:hAnsi="Times New Roman"/>
                <w:u w:val="single"/>
                <w:lang w:eastAsia="zh-TW"/>
              </w:rPr>
              <w:t>及</w:t>
            </w:r>
            <w:r w:rsidRPr="00A56BF5">
              <w:rPr>
                <w:rFonts w:ascii="Times New Roman" w:eastAsia="標楷體" w:hAnsi="Times New Roman"/>
                <w:u w:val="single"/>
              </w:rPr>
              <w:t>學院主管核可後，送交</w:t>
            </w:r>
            <w:proofErr w:type="gramStart"/>
            <w:r w:rsidRPr="00A56BF5">
              <w:rPr>
                <w:rFonts w:ascii="Times New Roman" w:eastAsia="標楷體" w:hAnsi="Times New Roman"/>
                <w:u w:val="single"/>
              </w:rPr>
              <w:t>教務處彙</w:t>
            </w:r>
            <w:proofErr w:type="gramEnd"/>
            <w:r w:rsidRPr="00A56BF5">
              <w:rPr>
                <w:rFonts w:ascii="Times New Roman" w:eastAsia="標楷體" w:hAnsi="Times New Roman"/>
                <w:u w:val="single"/>
              </w:rPr>
              <w:t>辦</w:t>
            </w:r>
            <w:proofErr w:type="spellEnd"/>
            <w:r w:rsidRPr="00A56BF5">
              <w:rPr>
                <w:rFonts w:ascii="Times New Roman" w:eastAsia="標楷體" w:hAnsi="Times New Roman"/>
                <w:u w:val="single"/>
                <w:lang w:eastAsia="zh-TW"/>
              </w:rPr>
              <w:t>。</w:t>
            </w:r>
          </w:p>
          <w:p w14:paraId="42127B3D" w14:textId="77777777" w:rsidR="008647F7" w:rsidRPr="00A56BF5" w:rsidRDefault="008647F7" w:rsidP="00A44DAF">
            <w:pPr>
              <w:pStyle w:val="a3"/>
              <w:numPr>
                <w:ilvl w:val="0"/>
                <w:numId w:val="47"/>
              </w:numPr>
              <w:spacing w:line="360" w:lineRule="exact"/>
              <w:ind w:leftChars="0" w:left="741" w:hanging="261"/>
              <w:jc w:val="both"/>
              <w:rPr>
                <w:rFonts w:ascii="Times New Roman" w:eastAsia="標楷體" w:hAnsi="Times New Roman"/>
                <w:u w:val="single"/>
              </w:rPr>
            </w:pPr>
            <w:proofErr w:type="spellStart"/>
            <w:r w:rsidRPr="00A56BF5">
              <w:rPr>
                <w:rFonts w:ascii="Times New Roman" w:eastAsia="標楷體" w:hAnsi="Times New Roman"/>
                <w:u w:val="single"/>
              </w:rPr>
              <w:t>由教務處簽請校長核定審查委員名單後，辦理當學年度審查作業</w:t>
            </w:r>
            <w:proofErr w:type="spellEnd"/>
            <w:r w:rsidRPr="00A56BF5">
              <w:rPr>
                <w:rFonts w:ascii="Times New Roman" w:eastAsia="標楷體" w:hAnsi="Times New Roman"/>
                <w:u w:val="single"/>
              </w:rPr>
              <w:t>。</w:t>
            </w:r>
          </w:p>
          <w:p w14:paraId="5A0EA74E" w14:textId="77777777" w:rsidR="008647F7" w:rsidRPr="00A56BF5" w:rsidRDefault="008647F7" w:rsidP="00A44DAF">
            <w:pPr>
              <w:pStyle w:val="a3"/>
              <w:numPr>
                <w:ilvl w:val="0"/>
                <w:numId w:val="47"/>
              </w:numPr>
              <w:spacing w:line="360" w:lineRule="exact"/>
              <w:ind w:leftChars="0" w:left="741" w:hanging="261"/>
              <w:jc w:val="both"/>
              <w:rPr>
                <w:rFonts w:ascii="Times New Roman" w:eastAsia="標楷體" w:hAnsi="Times New Roman"/>
                <w:bCs/>
                <w:u w:val="single"/>
              </w:rPr>
            </w:pPr>
            <w:r w:rsidRPr="00A56BF5">
              <w:rPr>
                <w:rFonts w:ascii="Times New Roman" w:eastAsia="標楷體" w:hAnsi="Times New Roman"/>
                <w:u w:val="single"/>
                <w:lang w:eastAsia="zh-TW"/>
              </w:rPr>
              <w:t>教務處彙整審查結果，</w:t>
            </w:r>
            <w:proofErr w:type="spellStart"/>
            <w:r w:rsidRPr="00A56BF5">
              <w:rPr>
                <w:rFonts w:ascii="Times New Roman" w:eastAsia="標楷體" w:hAnsi="Times New Roman"/>
                <w:u w:val="single"/>
              </w:rPr>
              <w:t>提送至本委員會審議</w:t>
            </w:r>
            <w:proofErr w:type="spellEnd"/>
            <w:r w:rsidRPr="00A56BF5">
              <w:rPr>
                <w:rFonts w:ascii="Times New Roman" w:eastAsia="標楷體" w:hAnsi="Times New Roman"/>
                <w:u w:val="single"/>
              </w:rPr>
              <w:t>。</w:t>
            </w:r>
          </w:p>
          <w:p w14:paraId="7F35347F" w14:textId="77777777" w:rsidR="008647F7" w:rsidRPr="00A56BF5" w:rsidRDefault="008647F7" w:rsidP="00A44DAF">
            <w:pPr>
              <w:pStyle w:val="a3"/>
              <w:numPr>
                <w:ilvl w:val="0"/>
                <w:numId w:val="35"/>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教育部博士生獎學金系所自籌補助類：經各系、所及學位學程相關會議審議通過後，於規定時間內，提至本委員會審議。</w:t>
            </w:r>
          </w:p>
          <w:p w14:paraId="372BF22F" w14:textId="77777777" w:rsidR="008647F7" w:rsidRPr="00A56BF5" w:rsidRDefault="008647F7" w:rsidP="008647F7">
            <w:pPr>
              <w:spacing w:line="360" w:lineRule="exact"/>
              <w:jc w:val="both"/>
              <w:rPr>
                <w:rFonts w:ascii="Times New Roman" w:eastAsia="標楷體" w:hAnsi="Times New Roman"/>
                <w:u w:val="single"/>
              </w:rPr>
            </w:pPr>
            <w:r w:rsidRPr="00A56BF5">
              <w:rPr>
                <w:rFonts w:ascii="Times New Roman" w:eastAsia="標楷體" w:hAnsi="Times New Roman"/>
                <w:u w:val="single"/>
              </w:rPr>
              <w:t>申請名單經本委員會審議通過後，予以核發獎學金。</w:t>
            </w:r>
          </w:p>
          <w:p w14:paraId="2BF6CD44" w14:textId="77777777" w:rsidR="008647F7" w:rsidRPr="00A56BF5" w:rsidRDefault="008647F7" w:rsidP="008647F7">
            <w:pPr>
              <w:spacing w:line="360" w:lineRule="exact"/>
              <w:jc w:val="both"/>
              <w:rPr>
                <w:rFonts w:ascii="Times New Roman" w:eastAsia="標楷體" w:hAnsi="Times New Roman"/>
              </w:rPr>
            </w:pPr>
            <w:r w:rsidRPr="00A56BF5">
              <w:rPr>
                <w:rFonts w:ascii="Times New Roman" w:eastAsia="標楷體" w:hAnsi="Times New Roman"/>
                <w:u w:val="single"/>
              </w:rPr>
              <w:t>遴選獎勵對象及審查作業時，須遵守利益迴避及保密原則。</w:t>
            </w:r>
          </w:p>
        </w:tc>
      </w:tr>
      <w:tr w:rsidR="00A56BF5" w:rsidRPr="00A56BF5" w14:paraId="64967B38" w14:textId="77777777" w:rsidTr="008647F7">
        <w:trPr>
          <w:trHeight w:val="343"/>
          <w:jc w:val="center"/>
        </w:trPr>
        <w:tc>
          <w:tcPr>
            <w:tcW w:w="9639" w:type="dxa"/>
          </w:tcPr>
          <w:p w14:paraId="6D50F49F" w14:textId="77777777" w:rsidR="008647F7" w:rsidRPr="00A56BF5" w:rsidRDefault="008647F7" w:rsidP="008647F7">
            <w:pPr>
              <w:spacing w:line="360" w:lineRule="exact"/>
              <w:ind w:left="382" w:hangingChars="159" w:hanging="382"/>
              <w:jc w:val="both"/>
              <w:rPr>
                <w:rFonts w:ascii="Times New Roman" w:eastAsia="標楷體" w:hAnsi="Times New Roman"/>
              </w:rPr>
            </w:pPr>
            <w:r w:rsidRPr="00A56BF5">
              <w:rPr>
                <w:rFonts w:ascii="Times New Roman" w:eastAsia="標楷體" w:hAnsi="Times New Roman"/>
              </w:rPr>
              <w:t>七、獲獎勵</w:t>
            </w:r>
            <w:proofErr w:type="gramStart"/>
            <w:r w:rsidRPr="00A56BF5">
              <w:rPr>
                <w:rFonts w:ascii="Times New Roman" w:eastAsia="標楷體" w:hAnsi="Times New Roman"/>
              </w:rPr>
              <w:t>學生需每學年</w:t>
            </w:r>
            <w:proofErr w:type="gramEnd"/>
            <w:r w:rsidRPr="00A56BF5">
              <w:rPr>
                <w:rFonts w:ascii="Times New Roman" w:eastAsia="標楷體" w:hAnsi="Times New Roman"/>
              </w:rPr>
              <w:t>接受評量，繳交資料如下：</w:t>
            </w:r>
          </w:p>
          <w:p w14:paraId="55C56BF9" w14:textId="77777777" w:rsidR="008647F7" w:rsidRPr="00A56BF5" w:rsidRDefault="008647F7" w:rsidP="00A44DAF">
            <w:pPr>
              <w:pStyle w:val="a3"/>
              <w:numPr>
                <w:ilvl w:val="0"/>
                <w:numId w:val="34"/>
              </w:numPr>
              <w:spacing w:line="360" w:lineRule="exact"/>
              <w:ind w:leftChars="0" w:left="460" w:hanging="460"/>
              <w:jc w:val="both"/>
              <w:rPr>
                <w:rFonts w:ascii="Times New Roman" w:eastAsia="標楷體" w:hAnsi="Times New Roman"/>
              </w:rPr>
            </w:pPr>
            <w:proofErr w:type="spellStart"/>
            <w:r w:rsidRPr="00A56BF5">
              <w:rPr>
                <w:rFonts w:ascii="Times New Roman" w:eastAsia="標楷體" w:hAnsi="Times New Roman"/>
              </w:rPr>
              <w:t>歷年成績單：除已修畢畢業學分者外，受獎</w:t>
            </w:r>
            <w:proofErr w:type="gramStart"/>
            <w:r w:rsidRPr="00A56BF5">
              <w:rPr>
                <w:rFonts w:ascii="Times New Roman" w:eastAsia="標楷體" w:hAnsi="Times New Roman"/>
              </w:rPr>
              <w:t>期間，</w:t>
            </w:r>
            <w:proofErr w:type="gramEnd"/>
            <w:r w:rsidRPr="00A56BF5">
              <w:rPr>
                <w:rFonts w:ascii="Times New Roman" w:eastAsia="標楷體" w:hAnsi="Times New Roman"/>
              </w:rPr>
              <w:t>每學年學業成績總</w:t>
            </w:r>
            <w:r w:rsidRPr="00A56BF5">
              <w:rPr>
                <w:rFonts w:ascii="Times New Roman" w:eastAsia="標楷體" w:hAnsi="Times New Roman"/>
                <w:lang w:eastAsia="zh-TW"/>
              </w:rPr>
              <w:t>平均</w:t>
            </w:r>
            <w:proofErr w:type="spellEnd"/>
            <w:r w:rsidRPr="00A56BF5">
              <w:rPr>
                <w:rFonts w:ascii="Times New Roman" w:eastAsia="標楷體" w:hAnsi="Times New Roman"/>
              </w:rPr>
              <w:t>須</w:t>
            </w:r>
            <w:r w:rsidRPr="00A56BF5">
              <w:rPr>
                <w:rFonts w:ascii="Times New Roman" w:eastAsia="標楷體" w:hAnsi="Times New Roman"/>
              </w:rPr>
              <w:t>80</w:t>
            </w:r>
            <w:r w:rsidRPr="00A56BF5">
              <w:rPr>
                <w:rFonts w:ascii="Times New Roman" w:eastAsia="標楷體" w:hAnsi="Times New Roman"/>
              </w:rPr>
              <w:t>分以上。</w:t>
            </w:r>
          </w:p>
          <w:p w14:paraId="11CC252C" w14:textId="77777777" w:rsidR="008647F7" w:rsidRPr="00A56BF5" w:rsidRDefault="008647F7" w:rsidP="00A44DAF">
            <w:pPr>
              <w:pStyle w:val="a3"/>
              <w:numPr>
                <w:ilvl w:val="0"/>
                <w:numId w:val="34"/>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成效檢核表：需包含研究項目與內容、最新研究進度及成果，以及參與國際化活動或合作之情形</w:t>
            </w:r>
            <w:proofErr w:type="spellEnd"/>
            <w:r w:rsidRPr="00A56BF5">
              <w:rPr>
                <w:rFonts w:ascii="Times New Roman" w:eastAsia="標楷體" w:hAnsi="Times New Roman"/>
              </w:rPr>
              <w:t>。</w:t>
            </w:r>
          </w:p>
          <w:p w14:paraId="0797B6E9" w14:textId="5FBACA2C" w:rsidR="008647F7" w:rsidRPr="00A56BF5" w:rsidRDefault="008647F7" w:rsidP="008647F7">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上述資料經指導教授、系所主管簽核後送交教務處，經本委員會審查通過後，隔年予以續發獎學金；未通過審查者，次年度起不予核發獎學金。</w:t>
            </w:r>
          </w:p>
        </w:tc>
      </w:tr>
      <w:tr w:rsidR="00A56BF5" w:rsidRPr="00A56BF5" w14:paraId="43318419" w14:textId="77777777" w:rsidTr="008647F7">
        <w:trPr>
          <w:trHeight w:val="343"/>
          <w:jc w:val="center"/>
        </w:trPr>
        <w:tc>
          <w:tcPr>
            <w:tcW w:w="9639" w:type="dxa"/>
          </w:tcPr>
          <w:p w14:paraId="7C01FE0A" w14:textId="77777777" w:rsidR="008647F7" w:rsidRPr="00A56BF5" w:rsidRDefault="008647F7" w:rsidP="008647F7">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八、</w:t>
            </w:r>
            <w:proofErr w:type="gramStart"/>
            <w:r w:rsidRPr="00A56BF5">
              <w:rPr>
                <w:rFonts w:ascii="Times New Roman" w:eastAsia="標楷體" w:hAnsi="Times New Roman"/>
              </w:rPr>
              <w:t>獎勵金</w:t>
            </w:r>
            <w:r w:rsidRPr="00A56BF5">
              <w:rPr>
                <w:rFonts w:ascii="Times New Roman" w:eastAsia="標楷體" w:hAnsi="Times New Roman"/>
                <w:bCs/>
                <w:u w:val="single"/>
              </w:rPr>
              <w:t>請領</w:t>
            </w:r>
            <w:proofErr w:type="gramEnd"/>
            <w:r w:rsidRPr="00A56BF5">
              <w:rPr>
                <w:rFonts w:ascii="Times New Roman" w:eastAsia="標楷體" w:hAnsi="Times New Roman"/>
                <w:bCs/>
                <w:u w:val="single"/>
              </w:rPr>
              <w:t>限制</w:t>
            </w:r>
            <w:r w:rsidRPr="00A56BF5">
              <w:rPr>
                <w:rFonts w:ascii="Times New Roman" w:eastAsia="標楷體" w:hAnsi="Times New Roman"/>
              </w:rPr>
              <w:t>及遞補機制：</w:t>
            </w:r>
          </w:p>
          <w:p w14:paraId="737BB8A5" w14:textId="77777777" w:rsidR="008647F7" w:rsidRPr="00A56BF5" w:rsidRDefault="008647F7" w:rsidP="00A44DAF">
            <w:pPr>
              <w:pStyle w:val="a3"/>
              <w:numPr>
                <w:ilvl w:val="0"/>
                <w:numId w:val="48"/>
              </w:numPr>
              <w:tabs>
                <w:tab w:val="left" w:pos="457"/>
                <w:tab w:val="left" w:pos="599"/>
              </w:tabs>
              <w:spacing w:line="360" w:lineRule="exact"/>
              <w:ind w:leftChars="0" w:left="457"/>
              <w:jc w:val="both"/>
              <w:rPr>
                <w:rFonts w:ascii="Times New Roman" w:eastAsia="標楷體" w:hAnsi="Times New Roman"/>
                <w:bCs/>
                <w:u w:val="single"/>
              </w:rPr>
            </w:pPr>
            <w:proofErr w:type="spellStart"/>
            <w:r w:rsidRPr="00A56BF5">
              <w:rPr>
                <w:rFonts w:ascii="Times New Roman" w:eastAsia="標楷體" w:hAnsi="Times New Roman"/>
                <w:bCs/>
                <w:u w:val="single"/>
              </w:rPr>
              <w:lastRenderedPageBreak/>
              <w:t>有下列情形之一者，不得申請本獎學金</w:t>
            </w:r>
            <w:proofErr w:type="spellEnd"/>
            <w:r w:rsidRPr="00A56BF5">
              <w:rPr>
                <w:rFonts w:ascii="Times New Roman" w:eastAsia="標楷體" w:hAnsi="Times New Roman"/>
                <w:bCs/>
                <w:u w:val="single"/>
              </w:rPr>
              <w:t>：</w:t>
            </w:r>
          </w:p>
          <w:p w14:paraId="6C678B3F"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於公私立機構從事專職全時之有給職工作或以在職生身分報考者</w:t>
            </w:r>
            <w:proofErr w:type="spellEnd"/>
            <w:r w:rsidRPr="00A56BF5">
              <w:rPr>
                <w:rFonts w:ascii="Times New Roman" w:eastAsia="標楷體" w:hAnsi="Times New Roman"/>
                <w:bCs/>
                <w:u w:val="single"/>
              </w:rPr>
              <w:t>。</w:t>
            </w:r>
          </w:p>
          <w:p w14:paraId="5B55F316"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以香港、澳門、及大陸地區學生身分入學者</w:t>
            </w:r>
            <w:proofErr w:type="spellEnd"/>
            <w:r w:rsidRPr="00A56BF5">
              <w:rPr>
                <w:rFonts w:ascii="Times New Roman" w:eastAsia="標楷體" w:hAnsi="Times New Roman"/>
                <w:bCs/>
                <w:u w:val="single"/>
              </w:rPr>
              <w:t>。</w:t>
            </w:r>
          </w:p>
          <w:p w14:paraId="0B5B6EEF"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錄取後辦理休學、保留入學資格、未完成註冊或遭退學者</w:t>
            </w:r>
            <w:proofErr w:type="spellEnd"/>
            <w:r w:rsidRPr="00A56BF5">
              <w:rPr>
                <w:rFonts w:ascii="Times New Roman" w:eastAsia="標楷體" w:hAnsi="Times New Roman"/>
                <w:bCs/>
                <w:u w:val="single"/>
              </w:rPr>
              <w:t>。</w:t>
            </w:r>
          </w:p>
          <w:p w14:paraId="4DBB756E"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國際生受領臺灣獎學金及本校國際事務處國際生相關獎學金者</w:t>
            </w:r>
            <w:proofErr w:type="spellEnd"/>
            <w:r w:rsidRPr="00A56BF5">
              <w:rPr>
                <w:rFonts w:ascii="Times New Roman" w:eastAsia="標楷體" w:hAnsi="Times New Roman"/>
                <w:bCs/>
                <w:u w:val="single"/>
              </w:rPr>
              <w:t>。</w:t>
            </w:r>
          </w:p>
          <w:p w14:paraId="2B94D60D" w14:textId="77777777" w:rsidR="008647F7" w:rsidRPr="00A56BF5" w:rsidRDefault="008647F7" w:rsidP="00A44DAF">
            <w:pPr>
              <w:pStyle w:val="a3"/>
              <w:numPr>
                <w:ilvl w:val="0"/>
                <w:numId w:val="49"/>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已支領同屬政府</w:t>
            </w:r>
            <w:r w:rsidRPr="00A56BF5">
              <w:rPr>
                <w:rFonts w:ascii="Times New Roman" w:eastAsia="標楷體" w:hAnsi="Times New Roman"/>
                <w:bCs/>
                <w:u w:val="single"/>
                <w:lang w:eastAsia="zh-TW"/>
              </w:rPr>
              <w:t>機關</w:t>
            </w:r>
            <w:r w:rsidRPr="00A56BF5">
              <w:rPr>
                <w:rFonts w:ascii="Times New Roman" w:eastAsia="標楷體" w:hAnsi="Times New Roman"/>
                <w:bCs/>
                <w:u w:val="single"/>
              </w:rPr>
              <w:t>獎學金性質經費者</w:t>
            </w:r>
            <w:proofErr w:type="spellEnd"/>
            <w:r w:rsidRPr="00A56BF5">
              <w:rPr>
                <w:rFonts w:ascii="Times New Roman" w:eastAsia="標楷體" w:hAnsi="Times New Roman"/>
                <w:bCs/>
                <w:u w:val="single"/>
              </w:rPr>
              <w:t>。</w:t>
            </w:r>
          </w:p>
          <w:p w14:paraId="07E48971" w14:textId="77777777" w:rsidR="008647F7" w:rsidRPr="00A56BF5" w:rsidRDefault="008647F7" w:rsidP="00A44DAF">
            <w:pPr>
              <w:pStyle w:val="a3"/>
              <w:numPr>
                <w:ilvl w:val="0"/>
                <w:numId w:val="48"/>
              </w:numPr>
              <w:tabs>
                <w:tab w:val="left" w:pos="457"/>
                <w:tab w:val="left" w:pos="599"/>
              </w:tabs>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若有下</w:t>
            </w:r>
            <w:r w:rsidRPr="00A56BF5">
              <w:rPr>
                <w:rFonts w:ascii="Times New Roman" w:eastAsia="標楷體" w:hAnsi="Times New Roman"/>
                <w:lang w:eastAsia="zh-TW"/>
              </w:rPr>
              <w:t>列情</w:t>
            </w:r>
            <w:r w:rsidRPr="00A56BF5">
              <w:rPr>
                <w:rFonts w:ascii="Times New Roman" w:eastAsia="標楷體" w:hAnsi="Times New Roman"/>
              </w:rPr>
              <w:t>形之</w:t>
            </w:r>
            <w:proofErr w:type="gramStart"/>
            <w:r w:rsidRPr="00A56BF5">
              <w:rPr>
                <w:rFonts w:ascii="Times New Roman" w:eastAsia="標楷體" w:hAnsi="Times New Roman"/>
              </w:rPr>
              <w:t>一</w:t>
            </w:r>
            <w:proofErr w:type="gramEnd"/>
            <w:r w:rsidRPr="00A56BF5">
              <w:rPr>
                <w:rFonts w:ascii="Times New Roman" w:eastAsia="標楷體" w:hAnsi="Times New Roman"/>
              </w:rPr>
              <w:t>者，自事實</w:t>
            </w:r>
            <w:proofErr w:type="gramStart"/>
            <w:r w:rsidRPr="00A56BF5">
              <w:rPr>
                <w:rFonts w:ascii="Times New Roman" w:eastAsia="標楷體" w:hAnsi="Times New Roman"/>
              </w:rPr>
              <w:t>發生日次</w:t>
            </w:r>
            <w:proofErr w:type="gramEnd"/>
            <w:r w:rsidRPr="00A56BF5">
              <w:rPr>
                <w:rFonts w:ascii="Times New Roman" w:eastAsia="標楷體" w:hAnsi="Times New Roman"/>
              </w:rPr>
              <w:t>月起終止本獎學金受獎資格</w:t>
            </w:r>
            <w:proofErr w:type="spellEnd"/>
            <w:r w:rsidRPr="00A56BF5">
              <w:rPr>
                <w:rFonts w:ascii="Times New Roman" w:eastAsia="標楷體" w:hAnsi="Times New Roman"/>
              </w:rPr>
              <w:t>：</w:t>
            </w:r>
          </w:p>
          <w:p w14:paraId="657969EC" w14:textId="77777777" w:rsidR="008647F7" w:rsidRPr="00A56BF5" w:rsidRDefault="008647F7" w:rsidP="00A44DAF">
            <w:pPr>
              <w:pStyle w:val="a3"/>
              <w:numPr>
                <w:ilvl w:val="0"/>
                <w:numId w:val="50"/>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未通過第</w:t>
            </w:r>
            <w:r w:rsidRPr="00A56BF5">
              <w:rPr>
                <w:rFonts w:ascii="Times New Roman" w:eastAsia="標楷體" w:hAnsi="Times New Roman"/>
                <w:lang w:eastAsia="zh-TW"/>
              </w:rPr>
              <w:t>七</w:t>
            </w:r>
            <w:r w:rsidRPr="00A56BF5">
              <w:rPr>
                <w:rFonts w:ascii="Times New Roman" w:eastAsia="標楷體" w:hAnsi="Times New Roman"/>
              </w:rPr>
              <w:t>點評量標準者</w:t>
            </w:r>
            <w:proofErr w:type="spellEnd"/>
            <w:r w:rsidRPr="00A56BF5">
              <w:rPr>
                <w:rFonts w:ascii="Times New Roman" w:eastAsia="標楷體" w:hAnsi="Times New Roman"/>
              </w:rPr>
              <w:t>。</w:t>
            </w:r>
          </w:p>
          <w:p w14:paraId="7DE17393" w14:textId="77777777" w:rsidR="008647F7" w:rsidRPr="00A56BF5" w:rsidRDefault="008647F7" w:rsidP="00A44DAF">
            <w:pPr>
              <w:pStyle w:val="a3"/>
              <w:numPr>
                <w:ilvl w:val="0"/>
                <w:numId w:val="50"/>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逕行修讀博士學位學生轉入或轉回碩士班就讀者</w:t>
            </w:r>
            <w:proofErr w:type="spellEnd"/>
            <w:r w:rsidRPr="00A56BF5">
              <w:rPr>
                <w:rFonts w:ascii="Times New Roman" w:eastAsia="標楷體" w:hAnsi="Times New Roman"/>
              </w:rPr>
              <w:t>。</w:t>
            </w:r>
          </w:p>
          <w:p w14:paraId="4D1BBD5F" w14:textId="77777777" w:rsidR="008647F7" w:rsidRPr="00A56BF5" w:rsidRDefault="008647F7" w:rsidP="00A44DAF">
            <w:pPr>
              <w:pStyle w:val="a3"/>
              <w:numPr>
                <w:ilvl w:val="0"/>
                <w:numId w:val="50"/>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獎勵期間如有休學、保留入學、退學、畢業或於公私立機構從事專職</w:t>
            </w:r>
            <w:r w:rsidRPr="00A56BF5">
              <w:rPr>
                <w:rFonts w:ascii="Times New Roman" w:eastAsia="標楷體" w:hAnsi="Times New Roman"/>
                <w:lang w:eastAsia="zh-TW"/>
              </w:rPr>
              <w:t>全時之有給職</w:t>
            </w:r>
            <w:r w:rsidRPr="00A56BF5">
              <w:rPr>
                <w:rFonts w:ascii="Times New Roman" w:eastAsia="標楷體" w:hAnsi="Times New Roman"/>
              </w:rPr>
              <w:t>工作之情形者</w:t>
            </w:r>
            <w:proofErr w:type="spellEnd"/>
            <w:r w:rsidRPr="00A56BF5">
              <w:rPr>
                <w:rFonts w:ascii="Times New Roman" w:eastAsia="標楷體" w:hAnsi="Times New Roman"/>
              </w:rPr>
              <w:t>。</w:t>
            </w:r>
          </w:p>
          <w:p w14:paraId="3C3CBFCD" w14:textId="77777777" w:rsidR="008647F7" w:rsidRPr="00A56BF5" w:rsidRDefault="008647F7" w:rsidP="00A44DAF">
            <w:pPr>
              <w:pStyle w:val="a3"/>
              <w:numPr>
                <w:ilvl w:val="0"/>
                <w:numId w:val="48"/>
              </w:numPr>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獲獎學生經查資料有偽造</w:t>
            </w:r>
            <w:proofErr w:type="spellEnd"/>
            <w:r w:rsidRPr="00A56BF5">
              <w:rPr>
                <w:rFonts w:ascii="Times New Roman" w:eastAsia="標楷體" w:hAnsi="Times New Roman"/>
                <w:lang w:eastAsia="zh-TW"/>
              </w:rPr>
              <w:t>、</w:t>
            </w:r>
            <w:proofErr w:type="spellStart"/>
            <w:proofErr w:type="gramStart"/>
            <w:r w:rsidRPr="00A56BF5">
              <w:rPr>
                <w:rFonts w:ascii="Times New Roman" w:eastAsia="標楷體" w:hAnsi="Times New Roman"/>
              </w:rPr>
              <w:t>不</w:t>
            </w:r>
            <w:proofErr w:type="gramEnd"/>
            <w:r w:rsidRPr="00A56BF5">
              <w:rPr>
                <w:rFonts w:ascii="Times New Roman" w:eastAsia="標楷體" w:hAnsi="Times New Roman"/>
              </w:rPr>
              <w:t>實情事者</w:t>
            </w:r>
            <w:r w:rsidRPr="00A56BF5">
              <w:rPr>
                <w:rFonts w:ascii="Times New Roman" w:eastAsia="標楷體" w:hAnsi="Times New Roman"/>
                <w:lang w:eastAsia="zh-TW"/>
              </w:rPr>
              <w:t>或</w:t>
            </w:r>
            <w:r w:rsidRPr="00A56BF5">
              <w:rPr>
                <w:rFonts w:ascii="Times New Roman" w:eastAsia="標楷體" w:hAnsi="Times New Roman"/>
              </w:rPr>
              <w:t>經發現</w:t>
            </w:r>
            <w:r w:rsidRPr="00A56BF5">
              <w:rPr>
                <w:rFonts w:ascii="Times New Roman" w:eastAsia="標楷體" w:hAnsi="Times New Roman"/>
                <w:lang w:eastAsia="zh-TW"/>
              </w:rPr>
              <w:t>為</w:t>
            </w:r>
            <w:r w:rsidRPr="00A56BF5">
              <w:rPr>
                <w:rFonts w:ascii="Times New Roman" w:eastAsia="標楷體" w:hAnsi="Times New Roman"/>
                <w:bCs/>
                <w:u w:val="single"/>
              </w:rPr>
              <w:t>第</w:t>
            </w:r>
            <w:r w:rsidRPr="00A56BF5">
              <w:rPr>
                <w:rFonts w:ascii="Times New Roman" w:eastAsia="標楷體" w:hAnsi="Times New Roman"/>
                <w:bCs/>
                <w:u w:val="single"/>
                <w:lang w:eastAsia="zh-TW"/>
              </w:rPr>
              <w:t>一</w:t>
            </w:r>
            <w:r w:rsidRPr="00A56BF5">
              <w:rPr>
                <w:rFonts w:ascii="Times New Roman" w:eastAsia="標楷體" w:hAnsi="Times New Roman"/>
                <w:bCs/>
                <w:u w:val="single"/>
              </w:rPr>
              <w:t>款</w:t>
            </w:r>
            <w:r w:rsidRPr="00A56BF5">
              <w:rPr>
                <w:rFonts w:ascii="Times New Roman" w:eastAsia="標楷體" w:hAnsi="Times New Roman"/>
              </w:rPr>
              <w:t>不具有申請獎學金資格者，撤銷其獲獎資格，已領取之獎學金應予繳回，並依情節追究相關責任</w:t>
            </w:r>
            <w:proofErr w:type="spellEnd"/>
            <w:r w:rsidRPr="00A56BF5">
              <w:rPr>
                <w:rFonts w:ascii="Times New Roman" w:eastAsia="標楷體" w:hAnsi="Times New Roman"/>
              </w:rPr>
              <w:t>。</w:t>
            </w:r>
          </w:p>
          <w:p w14:paraId="0196F098" w14:textId="77777777" w:rsidR="008647F7" w:rsidRPr="00A56BF5" w:rsidRDefault="008647F7" w:rsidP="00A44DAF">
            <w:pPr>
              <w:pStyle w:val="a3"/>
              <w:numPr>
                <w:ilvl w:val="0"/>
                <w:numId w:val="48"/>
              </w:numPr>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該獎勵名額之缺額，得由備取名單或</w:t>
            </w:r>
            <w:r w:rsidRPr="00A56BF5">
              <w:rPr>
                <w:rFonts w:ascii="Times New Roman" w:eastAsia="標楷體" w:hAnsi="Times New Roman"/>
                <w:bCs/>
                <w:u w:val="single"/>
              </w:rPr>
              <w:t>符合資格之博士生</w:t>
            </w:r>
            <w:r w:rsidRPr="00A56BF5">
              <w:rPr>
                <w:rFonts w:ascii="Times New Roman" w:eastAsia="標楷體" w:hAnsi="Times New Roman"/>
              </w:rPr>
              <w:t>擇優予以遞補，遞補資格依第二點申請資格辦理</w:t>
            </w:r>
            <w:proofErr w:type="spellEnd"/>
            <w:r w:rsidRPr="00A56BF5">
              <w:rPr>
                <w:rFonts w:ascii="Times New Roman" w:eastAsia="標楷體" w:hAnsi="Times New Roman"/>
              </w:rPr>
              <w:t>。</w:t>
            </w:r>
          </w:p>
        </w:tc>
      </w:tr>
      <w:tr w:rsidR="00A56BF5" w:rsidRPr="00A56BF5" w14:paraId="6290715A" w14:textId="77777777" w:rsidTr="008647F7">
        <w:trPr>
          <w:trHeight w:val="343"/>
          <w:jc w:val="center"/>
        </w:trPr>
        <w:tc>
          <w:tcPr>
            <w:tcW w:w="9639" w:type="dxa"/>
          </w:tcPr>
          <w:p w14:paraId="34263816" w14:textId="77777777" w:rsidR="008647F7" w:rsidRPr="00A56BF5" w:rsidRDefault="008647F7" w:rsidP="008647F7">
            <w:pPr>
              <w:spacing w:line="360" w:lineRule="exact"/>
              <w:jc w:val="both"/>
              <w:rPr>
                <w:rFonts w:ascii="Times New Roman" w:eastAsia="標楷體" w:hAnsi="Times New Roman"/>
              </w:rPr>
            </w:pPr>
            <w:r w:rsidRPr="00A56BF5">
              <w:rPr>
                <w:rFonts w:ascii="Times New Roman" w:eastAsia="標楷體" w:hAnsi="Times New Roman"/>
              </w:rPr>
              <w:lastRenderedPageBreak/>
              <w:t>九、獎勵成果效益追蹤機制：</w:t>
            </w:r>
          </w:p>
          <w:p w14:paraId="3942766A" w14:textId="77777777" w:rsidR="008647F7" w:rsidRPr="00A56BF5" w:rsidRDefault="008647F7" w:rsidP="00A44DAF">
            <w:pPr>
              <w:pStyle w:val="a3"/>
              <w:numPr>
                <w:ilvl w:val="0"/>
                <w:numId w:val="51"/>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各學院就獲獎博士生在學期間所累積學術成就，應定期追蹤獎勵成果效益，其項目包含如下</w:t>
            </w:r>
            <w:proofErr w:type="spellEnd"/>
            <w:r w:rsidRPr="00A56BF5">
              <w:rPr>
                <w:rFonts w:ascii="Times New Roman" w:eastAsia="標楷體" w:hAnsi="Times New Roman"/>
              </w:rPr>
              <w:t>：</w:t>
            </w:r>
          </w:p>
          <w:p w14:paraId="45C592DB" w14:textId="77777777" w:rsidR="008647F7" w:rsidRPr="00A56BF5" w:rsidRDefault="008647F7" w:rsidP="00A44DAF">
            <w:pPr>
              <w:pStyle w:val="a3"/>
              <w:numPr>
                <w:ilvl w:val="0"/>
                <w:numId w:val="52"/>
              </w:numPr>
              <w:spacing w:line="360" w:lineRule="exact"/>
              <w:ind w:leftChars="0" w:left="808" w:hanging="284"/>
              <w:jc w:val="both"/>
              <w:rPr>
                <w:rFonts w:ascii="Times New Roman" w:eastAsia="標楷體" w:hAnsi="Times New Roman"/>
              </w:rPr>
            </w:pPr>
            <w:proofErr w:type="spellStart"/>
            <w:r w:rsidRPr="00A56BF5">
              <w:rPr>
                <w:rFonts w:ascii="Times New Roman" w:eastAsia="標楷體" w:hAnsi="Times New Roman"/>
              </w:rPr>
              <w:t>獲獎博士生修讀年限</w:t>
            </w:r>
            <w:proofErr w:type="spellEnd"/>
            <w:r w:rsidRPr="00A56BF5">
              <w:rPr>
                <w:rFonts w:ascii="Times New Roman" w:eastAsia="標楷體" w:hAnsi="Times New Roman"/>
              </w:rPr>
              <w:t>。</w:t>
            </w:r>
          </w:p>
          <w:p w14:paraId="479FA6F0" w14:textId="77777777" w:rsidR="008647F7" w:rsidRPr="00A56BF5" w:rsidRDefault="008647F7" w:rsidP="00A44DAF">
            <w:pPr>
              <w:pStyle w:val="a3"/>
              <w:numPr>
                <w:ilvl w:val="0"/>
                <w:numId w:val="52"/>
              </w:numPr>
              <w:spacing w:line="360" w:lineRule="exact"/>
              <w:ind w:leftChars="0" w:left="808" w:hanging="284"/>
              <w:jc w:val="both"/>
              <w:rPr>
                <w:rFonts w:ascii="Times New Roman" w:eastAsia="標楷體" w:hAnsi="Times New Roman"/>
              </w:rPr>
            </w:pPr>
            <w:proofErr w:type="spellStart"/>
            <w:r w:rsidRPr="00A56BF5">
              <w:rPr>
                <w:rFonts w:ascii="Times New Roman" w:eastAsia="標楷體" w:hAnsi="Times New Roman"/>
              </w:rPr>
              <w:t>獲獎博士生所發表之論文期刊篇數及影響指數</w:t>
            </w:r>
            <w:proofErr w:type="spellEnd"/>
            <w:r w:rsidRPr="00A56BF5">
              <w:rPr>
                <w:rFonts w:ascii="Times New Roman" w:eastAsia="標楷體" w:hAnsi="Times New Roman"/>
              </w:rPr>
              <w:t>。</w:t>
            </w:r>
          </w:p>
          <w:p w14:paraId="52D414B0" w14:textId="77777777" w:rsidR="008647F7" w:rsidRPr="00A56BF5" w:rsidRDefault="008647F7" w:rsidP="00A44DAF">
            <w:pPr>
              <w:pStyle w:val="a3"/>
              <w:numPr>
                <w:ilvl w:val="0"/>
                <w:numId w:val="52"/>
              </w:numPr>
              <w:spacing w:line="360" w:lineRule="exact"/>
              <w:ind w:leftChars="0" w:left="808" w:hanging="284"/>
              <w:jc w:val="both"/>
              <w:rPr>
                <w:rFonts w:ascii="Times New Roman" w:eastAsia="標楷體" w:hAnsi="Times New Roman"/>
              </w:rPr>
            </w:pPr>
            <w:proofErr w:type="spellStart"/>
            <w:r w:rsidRPr="00A56BF5">
              <w:rPr>
                <w:rFonts w:ascii="Times New Roman" w:eastAsia="標楷體" w:hAnsi="Times New Roman"/>
              </w:rPr>
              <w:t>出席國內外學術會議次數</w:t>
            </w:r>
            <w:proofErr w:type="spellEnd"/>
            <w:r w:rsidRPr="00A56BF5">
              <w:rPr>
                <w:rFonts w:ascii="Times New Roman" w:eastAsia="標楷體" w:hAnsi="Times New Roman"/>
              </w:rPr>
              <w:t>。</w:t>
            </w:r>
          </w:p>
          <w:p w14:paraId="2D2A7310" w14:textId="77777777" w:rsidR="008647F7" w:rsidRPr="00A56BF5" w:rsidRDefault="008647F7" w:rsidP="00A44DAF">
            <w:pPr>
              <w:pStyle w:val="a3"/>
              <w:numPr>
                <w:ilvl w:val="0"/>
                <w:numId w:val="52"/>
              </w:numPr>
              <w:spacing w:line="360" w:lineRule="exact"/>
              <w:ind w:leftChars="0" w:left="808" w:hanging="284"/>
              <w:jc w:val="both"/>
              <w:rPr>
                <w:rFonts w:ascii="Times New Roman" w:eastAsia="標楷體" w:hAnsi="Times New Roman"/>
              </w:rPr>
            </w:pPr>
            <w:proofErr w:type="spellStart"/>
            <w:r w:rsidRPr="00A56BF5">
              <w:rPr>
                <w:rFonts w:ascii="Times New Roman" w:eastAsia="標楷體" w:hAnsi="Times New Roman"/>
              </w:rPr>
              <w:t>其他優秀表現</w:t>
            </w:r>
            <w:proofErr w:type="spellEnd"/>
            <w:r w:rsidRPr="00A56BF5">
              <w:rPr>
                <w:rFonts w:ascii="Times New Roman" w:eastAsia="標楷體" w:hAnsi="Times New Roman"/>
              </w:rPr>
              <w:t>。</w:t>
            </w:r>
          </w:p>
          <w:p w14:paraId="5DA5826E" w14:textId="508CFF75" w:rsidR="008647F7" w:rsidRPr="00A56BF5" w:rsidRDefault="008647F7" w:rsidP="00A44DAF">
            <w:pPr>
              <w:pStyle w:val="a3"/>
              <w:numPr>
                <w:ilvl w:val="0"/>
                <w:numId w:val="51"/>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本校透過畢業生流向調查，瞭解博士生畢業後</w:t>
            </w:r>
            <w:r w:rsidRPr="00A56BF5">
              <w:rPr>
                <w:rFonts w:ascii="Times New Roman" w:eastAsia="標楷體" w:hAnsi="Times New Roman"/>
                <w:lang w:eastAsia="zh-TW"/>
              </w:rPr>
              <w:t>三</w:t>
            </w:r>
            <w:r w:rsidRPr="00A56BF5">
              <w:rPr>
                <w:rFonts w:ascii="Times New Roman" w:eastAsia="標楷體" w:hAnsi="Times New Roman"/>
              </w:rPr>
              <w:t>年內，就業狀況或職</w:t>
            </w:r>
            <w:proofErr w:type="gramStart"/>
            <w:r w:rsidRPr="00A56BF5">
              <w:rPr>
                <w:rFonts w:ascii="Times New Roman" w:eastAsia="標楷體" w:hAnsi="Times New Roman"/>
              </w:rPr>
              <w:t>涯</w:t>
            </w:r>
            <w:proofErr w:type="gramEnd"/>
            <w:r w:rsidRPr="00A56BF5">
              <w:rPr>
                <w:rFonts w:ascii="Times New Roman" w:eastAsia="標楷體" w:hAnsi="Times New Roman"/>
              </w:rPr>
              <w:t>規劃、研究成果、研習內容及職涯發展方向等</w:t>
            </w:r>
            <w:proofErr w:type="spellEnd"/>
            <w:r w:rsidRPr="00A56BF5">
              <w:rPr>
                <w:rFonts w:ascii="Times New Roman" w:eastAsia="標楷體" w:hAnsi="Times New Roman"/>
              </w:rPr>
              <w:t>。</w:t>
            </w:r>
          </w:p>
        </w:tc>
      </w:tr>
      <w:tr w:rsidR="00A56BF5" w:rsidRPr="00A56BF5" w14:paraId="09ABF11E" w14:textId="77777777" w:rsidTr="008647F7">
        <w:trPr>
          <w:trHeight w:val="343"/>
          <w:jc w:val="center"/>
        </w:trPr>
        <w:tc>
          <w:tcPr>
            <w:tcW w:w="9639" w:type="dxa"/>
          </w:tcPr>
          <w:p w14:paraId="5A596EC6" w14:textId="77777777" w:rsidR="008647F7" w:rsidRPr="00A56BF5" w:rsidRDefault="008647F7" w:rsidP="008647F7">
            <w:pPr>
              <w:spacing w:line="360" w:lineRule="exact"/>
              <w:ind w:leftChars="-22" w:left="-53"/>
              <w:jc w:val="both"/>
              <w:rPr>
                <w:rFonts w:ascii="Times New Roman" w:eastAsia="標楷體" w:hAnsi="Times New Roman"/>
              </w:rPr>
            </w:pPr>
            <w:r w:rsidRPr="00A56BF5">
              <w:rPr>
                <w:rFonts w:ascii="Times New Roman" w:eastAsia="標楷體" w:hAnsi="Times New Roman"/>
              </w:rPr>
              <w:t>十、經費來源：</w:t>
            </w:r>
          </w:p>
          <w:p w14:paraId="33FB7D0B" w14:textId="77777777" w:rsidR="008647F7" w:rsidRPr="00A56BF5" w:rsidRDefault="008647F7" w:rsidP="00A44DAF">
            <w:pPr>
              <w:pStyle w:val="a3"/>
              <w:numPr>
                <w:ilvl w:val="0"/>
                <w:numId w:val="53"/>
              </w:numPr>
              <w:spacing w:line="360" w:lineRule="exact"/>
              <w:ind w:leftChars="0"/>
              <w:jc w:val="both"/>
              <w:rPr>
                <w:rFonts w:ascii="Times New Roman" w:eastAsia="標楷體" w:hAnsi="Times New Roman"/>
              </w:rPr>
            </w:pPr>
            <w:r w:rsidRPr="00A56BF5">
              <w:rPr>
                <w:rFonts w:ascii="Times New Roman" w:eastAsia="標楷體" w:hAnsi="Times New Roman"/>
                <w:bCs/>
                <w:u w:val="single"/>
                <w:lang w:eastAsia="zh-TW"/>
              </w:rPr>
              <w:t>國科會博士生獎學金：</w:t>
            </w:r>
            <w:proofErr w:type="spellStart"/>
            <w:r w:rsidRPr="00A56BF5">
              <w:rPr>
                <w:rFonts w:ascii="Times New Roman" w:eastAsia="標楷體" w:hAnsi="Times New Roman"/>
              </w:rPr>
              <w:t>為國科會博士生研究獎學金試辦方案經費，獎勵金額全數由國科會負擔</w:t>
            </w:r>
            <w:proofErr w:type="spellEnd"/>
            <w:r w:rsidRPr="00A56BF5">
              <w:rPr>
                <w:rFonts w:ascii="Times New Roman" w:eastAsia="標楷體" w:hAnsi="Times New Roman"/>
                <w:lang w:eastAsia="zh-TW"/>
              </w:rPr>
              <w:t>。</w:t>
            </w:r>
          </w:p>
          <w:p w14:paraId="51F8E40A" w14:textId="77777777" w:rsidR="008647F7" w:rsidRPr="00A56BF5" w:rsidRDefault="008647F7" w:rsidP="00A44DAF">
            <w:pPr>
              <w:pStyle w:val="a3"/>
              <w:numPr>
                <w:ilvl w:val="0"/>
                <w:numId w:val="5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教育部博士生獎學金：教育部補助每位學生每</w:t>
            </w:r>
            <w:proofErr w:type="gramStart"/>
            <w:r w:rsidRPr="00A56BF5">
              <w:rPr>
                <w:rFonts w:ascii="Times New Roman" w:eastAsia="標楷體" w:hAnsi="Times New Roman"/>
                <w:bCs/>
                <w:u w:val="single"/>
                <w:lang w:eastAsia="zh-TW"/>
              </w:rPr>
              <w:t>個</w:t>
            </w:r>
            <w:proofErr w:type="gramEnd"/>
            <w:r w:rsidRPr="00A56BF5">
              <w:rPr>
                <w:rFonts w:ascii="Times New Roman" w:eastAsia="標楷體" w:hAnsi="Times New Roman"/>
                <w:bCs/>
                <w:u w:val="single"/>
                <w:lang w:eastAsia="zh-TW"/>
              </w:rPr>
              <w:t>月</w:t>
            </w:r>
            <w:r w:rsidRPr="00A56BF5">
              <w:rPr>
                <w:rFonts w:ascii="Times New Roman" w:eastAsia="標楷體" w:hAnsi="Times New Roman"/>
                <w:bCs/>
                <w:u w:val="single"/>
                <w:lang w:eastAsia="zh-TW"/>
              </w:rPr>
              <w:t>2</w:t>
            </w:r>
            <w:r w:rsidRPr="00A56BF5">
              <w:rPr>
                <w:rFonts w:ascii="Times New Roman" w:eastAsia="標楷體" w:hAnsi="Times New Roman"/>
                <w:bCs/>
                <w:u w:val="single"/>
                <w:lang w:eastAsia="zh-TW"/>
              </w:rPr>
              <w:t>萬元，另外校級獎勵類由學校配合款支應；系所自籌補助類由系所自籌經費支應，補助每位學生每</w:t>
            </w:r>
            <w:proofErr w:type="gramStart"/>
            <w:r w:rsidRPr="00A56BF5">
              <w:rPr>
                <w:rFonts w:ascii="Times New Roman" w:eastAsia="標楷體" w:hAnsi="Times New Roman"/>
                <w:bCs/>
                <w:u w:val="single"/>
                <w:lang w:eastAsia="zh-TW"/>
              </w:rPr>
              <w:t>個</w:t>
            </w:r>
            <w:proofErr w:type="gramEnd"/>
            <w:r w:rsidRPr="00A56BF5">
              <w:rPr>
                <w:rFonts w:ascii="Times New Roman" w:eastAsia="標楷體" w:hAnsi="Times New Roman"/>
                <w:bCs/>
                <w:u w:val="single"/>
                <w:lang w:eastAsia="zh-TW"/>
              </w:rPr>
              <w:t>月</w:t>
            </w:r>
            <w:r w:rsidRPr="00A56BF5">
              <w:rPr>
                <w:rFonts w:ascii="Times New Roman" w:eastAsia="標楷體" w:hAnsi="Times New Roman"/>
                <w:bCs/>
                <w:u w:val="single"/>
                <w:lang w:eastAsia="zh-TW"/>
              </w:rPr>
              <w:t>2</w:t>
            </w:r>
            <w:r w:rsidRPr="00A56BF5">
              <w:rPr>
                <w:rFonts w:ascii="Times New Roman" w:eastAsia="標楷體" w:hAnsi="Times New Roman"/>
                <w:bCs/>
                <w:u w:val="single"/>
                <w:lang w:eastAsia="zh-TW"/>
              </w:rPr>
              <w:t>萬元。</w:t>
            </w:r>
          </w:p>
          <w:p w14:paraId="545133B1" w14:textId="77777777" w:rsidR="008647F7" w:rsidRPr="00A56BF5" w:rsidRDefault="008647F7" w:rsidP="00A44DAF">
            <w:pPr>
              <w:pStyle w:val="a3"/>
              <w:numPr>
                <w:ilvl w:val="0"/>
                <w:numId w:val="5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上述</w:t>
            </w:r>
            <w:proofErr w:type="spellStart"/>
            <w:r w:rsidRPr="00A56BF5">
              <w:rPr>
                <w:rFonts w:ascii="Times New Roman" w:eastAsia="標楷體" w:hAnsi="Times New Roman"/>
              </w:rPr>
              <w:t>方案若有調整經費，本校配合辦理。若國科會</w:t>
            </w:r>
            <w:r w:rsidRPr="00A56BF5">
              <w:rPr>
                <w:rFonts w:ascii="Times New Roman" w:eastAsia="標楷體" w:hAnsi="Times New Roman"/>
                <w:bCs/>
                <w:u w:val="single"/>
                <w:lang w:eastAsia="zh-TW"/>
              </w:rPr>
              <w:t>、教育部</w:t>
            </w:r>
            <w:r w:rsidRPr="00A56BF5">
              <w:rPr>
                <w:rFonts w:ascii="Times New Roman" w:eastAsia="標楷體" w:hAnsi="Times New Roman"/>
              </w:rPr>
              <w:t>停辦前述試辦方案，則本校亦同時停止辦理本獎勵</w:t>
            </w:r>
            <w:proofErr w:type="spellEnd"/>
            <w:r w:rsidRPr="00A56BF5">
              <w:rPr>
                <w:rFonts w:ascii="Times New Roman" w:eastAsia="標楷體" w:hAnsi="Times New Roman"/>
              </w:rPr>
              <w:t>。</w:t>
            </w:r>
          </w:p>
        </w:tc>
      </w:tr>
      <w:tr w:rsidR="00A56BF5" w:rsidRPr="00A56BF5" w14:paraId="442A24FE" w14:textId="77777777" w:rsidTr="008647F7">
        <w:trPr>
          <w:trHeight w:val="343"/>
          <w:jc w:val="center"/>
        </w:trPr>
        <w:tc>
          <w:tcPr>
            <w:tcW w:w="9639" w:type="dxa"/>
          </w:tcPr>
          <w:p w14:paraId="244DB244" w14:textId="77777777" w:rsidR="008647F7" w:rsidRPr="00A56BF5" w:rsidRDefault="008647F7" w:rsidP="008647F7">
            <w:pPr>
              <w:spacing w:line="360" w:lineRule="exact"/>
              <w:ind w:leftChars="-22" w:left="600" w:hangingChars="272" w:hanging="653"/>
              <w:jc w:val="both"/>
              <w:rPr>
                <w:rFonts w:ascii="Times New Roman" w:eastAsia="標楷體" w:hAnsi="Times New Roman"/>
              </w:rPr>
            </w:pPr>
            <w:r w:rsidRPr="00A56BF5">
              <w:rPr>
                <w:rFonts w:ascii="Times New Roman" w:eastAsia="標楷體" w:hAnsi="Times New Roman"/>
              </w:rPr>
              <w:t>十一、本要點未盡事宜，依國科會</w:t>
            </w:r>
            <w:r w:rsidRPr="00A56BF5">
              <w:rPr>
                <w:rFonts w:ascii="Times New Roman" w:eastAsia="標楷體" w:hAnsi="Times New Roman"/>
                <w:bCs/>
                <w:u w:val="single"/>
              </w:rPr>
              <w:t>、教育部</w:t>
            </w:r>
            <w:r w:rsidRPr="00A56BF5">
              <w:rPr>
                <w:rFonts w:ascii="Times New Roman" w:eastAsia="標楷體" w:hAnsi="Times New Roman"/>
              </w:rPr>
              <w:t>及本校相關規定辦理。</w:t>
            </w:r>
          </w:p>
        </w:tc>
      </w:tr>
      <w:tr w:rsidR="008647F7" w:rsidRPr="00A56BF5" w14:paraId="12A84ABE" w14:textId="77777777" w:rsidTr="008647F7">
        <w:trPr>
          <w:trHeight w:val="343"/>
          <w:jc w:val="center"/>
        </w:trPr>
        <w:tc>
          <w:tcPr>
            <w:tcW w:w="9639" w:type="dxa"/>
          </w:tcPr>
          <w:p w14:paraId="1FD9F280" w14:textId="041A6451" w:rsidR="008647F7" w:rsidRPr="00A56BF5" w:rsidRDefault="008647F7" w:rsidP="008647F7">
            <w:pPr>
              <w:spacing w:line="360" w:lineRule="exact"/>
              <w:ind w:leftChars="-22" w:left="600" w:hangingChars="272" w:hanging="653"/>
              <w:jc w:val="both"/>
              <w:rPr>
                <w:rFonts w:ascii="Times New Roman" w:eastAsia="標楷體" w:hAnsi="Times New Roman"/>
              </w:rPr>
            </w:pPr>
            <w:r w:rsidRPr="00A56BF5">
              <w:rPr>
                <w:rFonts w:ascii="Times New Roman" w:eastAsia="標楷體" w:hAnsi="Times New Roman"/>
              </w:rPr>
              <w:t>十二、本要點經教務會議、行政會議審議通過後，自公布日起實施，修正時亦同。</w:t>
            </w:r>
          </w:p>
        </w:tc>
      </w:tr>
    </w:tbl>
    <w:p w14:paraId="35B4CA60" w14:textId="77777777" w:rsidR="00BE22A1" w:rsidRDefault="00BE22A1" w:rsidP="008647F7">
      <w:pPr>
        <w:widowControl/>
        <w:rPr>
          <w:rFonts w:ascii="Times New Roman" w:eastAsia="標楷體" w:hAnsi="Times New Roman"/>
          <w:sz w:val="20"/>
        </w:rPr>
        <w:sectPr w:rsidR="00BE22A1" w:rsidSect="008647F7">
          <w:footerReference w:type="default" r:id="rId8"/>
          <w:pgSz w:w="11906" w:h="16838"/>
          <w:pgMar w:top="1134" w:right="1134" w:bottom="1134" w:left="1134" w:header="851" w:footer="680" w:gutter="0"/>
          <w:cols w:space="425"/>
          <w:docGrid w:type="lines" w:linePitch="360"/>
        </w:sectPr>
      </w:pPr>
    </w:p>
    <w:p w14:paraId="7901F71D" w14:textId="77777777" w:rsidR="00BE22A1" w:rsidRPr="00A56BF5" w:rsidRDefault="00BE22A1" w:rsidP="00BE22A1">
      <w:pPr>
        <w:widowControl/>
        <w:rPr>
          <w:rFonts w:ascii="Times New Roman" w:hAnsi="Times New Roman"/>
          <w:b/>
        </w:rPr>
      </w:pPr>
      <w:r w:rsidRPr="00A56BF5">
        <w:rPr>
          <w:rFonts w:ascii="Times New Roman" w:eastAsia="標楷體" w:hAnsi="Times New Roman"/>
          <w:b/>
          <w:noProof/>
          <w:sz w:val="32"/>
          <w:szCs w:val="36"/>
        </w:rPr>
        <w:lastRenderedPageBreak/>
        <w:t>高雄醫學大學博士生研究獎學金要點</w:t>
      </w:r>
      <w:r w:rsidRPr="00A56BF5">
        <w:rPr>
          <w:rFonts w:ascii="Times New Roman" w:eastAsia="標楷體" w:hAnsi="Times New Roman"/>
          <w:b/>
          <w:noProof/>
          <w:sz w:val="32"/>
          <w:szCs w:val="36"/>
        </w:rPr>
        <w:t>(</w:t>
      </w:r>
      <w:r w:rsidRPr="00A56BF5">
        <w:rPr>
          <w:rFonts w:ascii="Times New Roman" w:eastAsia="標楷體" w:hAnsi="Times New Roman"/>
          <w:b/>
          <w:noProof/>
          <w:sz w:val="32"/>
          <w:szCs w:val="36"/>
        </w:rPr>
        <w:t>修正條文對照表</w:t>
      </w:r>
      <w:r w:rsidRPr="00A56BF5">
        <w:rPr>
          <w:rFonts w:ascii="Times New Roman" w:eastAsia="標楷體" w:hAnsi="Times New Roman"/>
          <w:b/>
          <w:noProof/>
          <w:sz w:val="32"/>
          <w:szCs w:val="36"/>
        </w:rPr>
        <w:t>)</w:t>
      </w:r>
    </w:p>
    <w:p w14:paraId="5B7217A2" w14:textId="77777777" w:rsidR="00BE22A1" w:rsidRPr="00A56BF5"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113.02.06  112</w:t>
      </w:r>
      <w:r w:rsidRPr="00A56BF5">
        <w:rPr>
          <w:rFonts w:ascii="Times New Roman" w:eastAsia="標楷體" w:hAnsi="Times New Roman"/>
          <w:sz w:val="20"/>
        </w:rPr>
        <w:t>學年度第</w:t>
      </w:r>
      <w:r w:rsidRPr="00A56BF5">
        <w:rPr>
          <w:rFonts w:ascii="Times New Roman" w:eastAsia="標楷體" w:hAnsi="Times New Roman"/>
          <w:sz w:val="20"/>
        </w:rPr>
        <w:t>2</w:t>
      </w:r>
      <w:r w:rsidRPr="00A56BF5">
        <w:rPr>
          <w:rFonts w:ascii="Times New Roman" w:eastAsia="標楷體" w:hAnsi="Times New Roman"/>
          <w:sz w:val="20"/>
        </w:rPr>
        <w:t>次教務會議通過</w:t>
      </w:r>
    </w:p>
    <w:p w14:paraId="430184AF" w14:textId="77777777" w:rsidR="00BE22A1" w:rsidRPr="00A56BF5"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113.03.14  112</w:t>
      </w:r>
      <w:r w:rsidRPr="00A56BF5">
        <w:rPr>
          <w:rFonts w:ascii="Times New Roman" w:eastAsia="標楷體" w:hAnsi="Times New Roman"/>
          <w:sz w:val="20"/>
        </w:rPr>
        <w:t>學年度第</w:t>
      </w:r>
      <w:r w:rsidRPr="00A56BF5">
        <w:rPr>
          <w:rFonts w:ascii="Times New Roman" w:eastAsia="標楷體" w:hAnsi="Times New Roman"/>
          <w:sz w:val="20"/>
        </w:rPr>
        <w:t>8</w:t>
      </w:r>
      <w:r w:rsidRPr="00A56BF5">
        <w:rPr>
          <w:rFonts w:ascii="Times New Roman" w:eastAsia="標楷體" w:hAnsi="Times New Roman"/>
          <w:sz w:val="20"/>
        </w:rPr>
        <w:t>次行政會議通過</w:t>
      </w:r>
    </w:p>
    <w:p w14:paraId="2C4BF774" w14:textId="77777777" w:rsidR="00BE22A1" w:rsidRPr="00A56BF5"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 xml:space="preserve">113.04.01  </w:t>
      </w:r>
      <w:r w:rsidRPr="00A56BF5">
        <w:rPr>
          <w:rFonts w:ascii="Times New Roman" w:eastAsia="標楷體" w:hAnsi="Times New Roman"/>
          <w:sz w:val="20"/>
        </w:rPr>
        <w:t>高</w:t>
      </w:r>
      <w:proofErr w:type="gramStart"/>
      <w:r w:rsidRPr="00A56BF5">
        <w:rPr>
          <w:rFonts w:ascii="Times New Roman" w:eastAsia="標楷體" w:hAnsi="Times New Roman"/>
          <w:sz w:val="20"/>
        </w:rPr>
        <w:t>醫教字</w:t>
      </w:r>
      <w:proofErr w:type="gramEnd"/>
      <w:r w:rsidRPr="00A56BF5">
        <w:rPr>
          <w:rFonts w:ascii="Times New Roman" w:eastAsia="標楷體" w:hAnsi="Times New Roman"/>
          <w:sz w:val="20"/>
        </w:rPr>
        <w:t>第</w:t>
      </w:r>
      <w:r w:rsidRPr="00A56BF5">
        <w:rPr>
          <w:rFonts w:ascii="Times New Roman" w:eastAsia="標楷體" w:hAnsi="Times New Roman"/>
          <w:sz w:val="20"/>
        </w:rPr>
        <w:t>1131101094</w:t>
      </w:r>
      <w:r w:rsidRPr="00A56BF5">
        <w:rPr>
          <w:rFonts w:ascii="Times New Roman" w:eastAsia="標楷體" w:hAnsi="Times New Roman"/>
          <w:sz w:val="20"/>
        </w:rPr>
        <w:t>號函公布</w:t>
      </w:r>
    </w:p>
    <w:p w14:paraId="7960FAB9" w14:textId="77777777" w:rsidR="00BE22A1" w:rsidRPr="00A56BF5"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113.</w:t>
      </w:r>
      <w:r w:rsidRPr="00A56BF5">
        <w:rPr>
          <w:rFonts w:ascii="Times New Roman" w:eastAsia="標楷體" w:hAnsi="Times New Roman" w:hint="eastAsia"/>
          <w:sz w:val="20"/>
        </w:rPr>
        <w:t>07</w:t>
      </w:r>
      <w:r w:rsidRPr="00A56BF5">
        <w:rPr>
          <w:rFonts w:ascii="Times New Roman" w:eastAsia="標楷體" w:hAnsi="Times New Roman"/>
          <w:sz w:val="20"/>
        </w:rPr>
        <w:t>.</w:t>
      </w:r>
      <w:r w:rsidRPr="00A56BF5">
        <w:rPr>
          <w:rFonts w:ascii="Times New Roman" w:eastAsia="標楷體" w:hAnsi="Times New Roman" w:hint="eastAsia"/>
          <w:sz w:val="20"/>
        </w:rPr>
        <w:t>22</w:t>
      </w:r>
      <w:r w:rsidRPr="00A56BF5">
        <w:rPr>
          <w:rFonts w:ascii="Times New Roman" w:eastAsia="標楷體" w:hAnsi="Times New Roman"/>
          <w:sz w:val="20"/>
        </w:rPr>
        <w:t xml:space="preserve">  112</w:t>
      </w:r>
      <w:r w:rsidRPr="00A56BF5">
        <w:rPr>
          <w:rFonts w:ascii="Times New Roman" w:eastAsia="標楷體" w:hAnsi="Times New Roman"/>
          <w:sz w:val="20"/>
        </w:rPr>
        <w:t>學年度第</w:t>
      </w:r>
      <w:r w:rsidRPr="00A56BF5">
        <w:rPr>
          <w:rFonts w:ascii="Times New Roman" w:eastAsia="標楷體" w:hAnsi="Times New Roman" w:hint="eastAsia"/>
          <w:sz w:val="20"/>
        </w:rPr>
        <w:t>4</w:t>
      </w:r>
      <w:r w:rsidRPr="00A56BF5">
        <w:rPr>
          <w:rFonts w:ascii="Times New Roman" w:eastAsia="標楷體" w:hAnsi="Times New Roman"/>
          <w:sz w:val="20"/>
        </w:rPr>
        <w:t>次教務會議通過</w:t>
      </w:r>
    </w:p>
    <w:p w14:paraId="187F8664" w14:textId="6CA1BDE8" w:rsidR="00BE22A1" w:rsidRDefault="00BE22A1" w:rsidP="00BE22A1">
      <w:pPr>
        <w:spacing w:line="0" w:lineRule="atLeast"/>
        <w:ind w:right="-1" w:firstLineChars="2835" w:firstLine="5670"/>
        <w:rPr>
          <w:rFonts w:ascii="Times New Roman" w:eastAsia="標楷體" w:hAnsi="Times New Roman"/>
          <w:sz w:val="20"/>
        </w:rPr>
      </w:pPr>
      <w:r w:rsidRPr="00A56BF5">
        <w:rPr>
          <w:rFonts w:ascii="Times New Roman" w:eastAsia="標楷體" w:hAnsi="Times New Roman"/>
          <w:sz w:val="20"/>
        </w:rPr>
        <w:t>113.08.07  113</w:t>
      </w:r>
      <w:r w:rsidRPr="00A56BF5">
        <w:rPr>
          <w:rFonts w:ascii="Times New Roman" w:eastAsia="標楷體" w:hAnsi="Times New Roman"/>
          <w:sz w:val="20"/>
        </w:rPr>
        <w:t>學年度第</w:t>
      </w:r>
      <w:r w:rsidRPr="00A56BF5">
        <w:rPr>
          <w:rFonts w:ascii="Times New Roman" w:eastAsia="標楷體" w:hAnsi="Times New Roman"/>
          <w:sz w:val="20"/>
        </w:rPr>
        <w:t>1</w:t>
      </w:r>
      <w:r w:rsidRPr="00A56BF5">
        <w:rPr>
          <w:rFonts w:ascii="Times New Roman" w:eastAsia="標楷體" w:hAnsi="Times New Roman"/>
          <w:sz w:val="20"/>
        </w:rPr>
        <w:t>次行政會議通過</w:t>
      </w:r>
    </w:p>
    <w:p w14:paraId="13FF4B8B" w14:textId="4401DA74" w:rsidR="003B081C" w:rsidRPr="00A56BF5" w:rsidRDefault="003B081C" w:rsidP="00BE22A1">
      <w:pPr>
        <w:spacing w:line="0" w:lineRule="atLeast"/>
        <w:ind w:right="-1" w:firstLineChars="2835" w:firstLine="5670"/>
        <w:rPr>
          <w:rFonts w:ascii="Times New Roman" w:eastAsia="標楷體" w:hAnsi="Times New Roman"/>
          <w:sz w:val="20"/>
        </w:rPr>
      </w:pPr>
      <w:r>
        <w:rPr>
          <w:rFonts w:ascii="Times New Roman" w:eastAsia="標楷體" w:hAnsi="Times New Roman" w:hint="eastAsia"/>
          <w:sz w:val="20"/>
        </w:rPr>
        <w:t xml:space="preserve">113.08.28  </w:t>
      </w:r>
      <w:r>
        <w:rPr>
          <w:rFonts w:ascii="Times New Roman" w:eastAsia="標楷體" w:hAnsi="Times New Roman" w:hint="eastAsia"/>
          <w:sz w:val="20"/>
        </w:rPr>
        <w:t>高醫教字第</w:t>
      </w:r>
      <w:r>
        <w:rPr>
          <w:rFonts w:ascii="Times New Roman" w:eastAsia="標楷體" w:hAnsi="Times New Roman" w:hint="eastAsia"/>
          <w:sz w:val="20"/>
        </w:rPr>
        <w:t>1131103142</w:t>
      </w:r>
      <w:r>
        <w:rPr>
          <w:rFonts w:ascii="Times New Roman" w:eastAsia="標楷體" w:hAnsi="Times New Roman" w:hint="eastAsia"/>
          <w:sz w:val="20"/>
        </w:rPr>
        <w:t>號函公布</w:t>
      </w:r>
    </w:p>
    <w:p w14:paraId="6F53757B" w14:textId="77777777" w:rsidR="00BE22A1" w:rsidRPr="00A56BF5" w:rsidRDefault="00BE22A1" w:rsidP="00BE22A1">
      <w:pPr>
        <w:spacing w:line="0" w:lineRule="atLeast"/>
        <w:ind w:rightChars="-732" w:right="-1757"/>
        <w:rPr>
          <w:rFonts w:ascii="Times New Roman" w:eastAsia="標楷體" w:hAnsi="Times New Roman"/>
          <w:sz w:val="20"/>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gridCol w:w="1802"/>
      </w:tblGrid>
      <w:tr w:rsidR="00BE22A1" w:rsidRPr="00A56BF5" w14:paraId="09FB5236" w14:textId="77777777" w:rsidTr="00BB1388">
        <w:trPr>
          <w:trHeight w:val="343"/>
          <w:tblHeader/>
          <w:jc w:val="center"/>
        </w:trPr>
        <w:tc>
          <w:tcPr>
            <w:tcW w:w="3898" w:type="dxa"/>
            <w:vAlign w:val="center"/>
          </w:tcPr>
          <w:p w14:paraId="6FCED0A3" w14:textId="77777777" w:rsidR="00BE22A1" w:rsidRPr="00A56BF5" w:rsidRDefault="00BE22A1" w:rsidP="00BB1388">
            <w:pPr>
              <w:jc w:val="center"/>
              <w:rPr>
                <w:rFonts w:ascii="Times New Roman" w:eastAsia="標楷體" w:hAnsi="Times New Roman"/>
              </w:rPr>
            </w:pPr>
            <w:r w:rsidRPr="00A56BF5">
              <w:rPr>
                <w:rFonts w:ascii="Times New Roman" w:eastAsia="標楷體" w:hAnsi="Times New Roman"/>
              </w:rPr>
              <w:t>修正</w:t>
            </w:r>
            <w:r w:rsidRPr="00A56BF5">
              <w:rPr>
                <w:rFonts w:ascii="Times New Roman" w:eastAsia="標楷體" w:hAnsi="Times New Roman" w:hint="eastAsia"/>
              </w:rPr>
              <w:t>法規名稱</w:t>
            </w:r>
          </w:p>
        </w:tc>
        <w:tc>
          <w:tcPr>
            <w:tcW w:w="3898" w:type="dxa"/>
            <w:vAlign w:val="center"/>
          </w:tcPr>
          <w:p w14:paraId="6C26FF37" w14:textId="77777777" w:rsidR="00BE22A1" w:rsidRPr="00A56BF5" w:rsidRDefault="00BE22A1" w:rsidP="00BB1388">
            <w:pPr>
              <w:jc w:val="center"/>
              <w:rPr>
                <w:rFonts w:ascii="Times New Roman" w:eastAsia="標楷體" w:hAnsi="Times New Roman"/>
              </w:rPr>
            </w:pPr>
            <w:r w:rsidRPr="00A56BF5">
              <w:rPr>
                <w:rFonts w:ascii="Times New Roman" w:eastAsia="標楷體" w:hAnsi="Times New Roman"/>
              </w:rPr>
              <w:t>現行</w:t>
            </w:r>
            <w:r w:rsidRPr="00A56BF5">
              <w:rPr>
                <w:rFonts w:ascii="Times New Roman" w:eastAsia="標楷體" w:hAnsi="Times New Roman" w:hint="eastAsia"/>
              </w:rPr>
              <w:t>法規名稱</w:t>
            </w:r>
          </w:p>
        </w:tc>
        <w:tc>
          <w:tcPr>
            <w:tcW w:w="1802" w:type="dxa"/>
            <w:vAlign w:val="center"/>
          </w:tcPr>
          <w:p w14:paraId="2F19C084" w14:textId="77777777" w:rsidR="00BE22A1" w:rsidRPr="00A56BF5" w:rsidRDefault="00BE22A1" w:rsidP="00BB1388">
            <w:pPr>
              <w:jc w:val="center"/>
              <w:rPr>
                <w:rFonts w:ascii="Times New Roman" w:eastAsia="標楷體" w:hAnsi="Times New Roman"/>
              </w:rPr>
            </w:pPr>
            <w:r w:rsidRPr="00A56BF5">
              <w:rPr>
                <w:rFonts w:ascii="Times New Roman" w:eastAsia="標楷體" w:hAnsi="Times New Roman"/>
              </w:rPr>
              <w:t>說</w:t>
            </w:r>
            <w:r w:rsidRPr="00A56BF5">
              <w:rPr>
                <w:rFonts w:ascii="Times New Roman" w:eastAsia="標楷體" w:hAnsi="Times New Roman"/>
              </w:rPr>
              <w:t xml:space="preserve">   </w:t>
            </w:r>
            <w:r w:rsidRPr="00A56BF5">
              <w:rPr>
                <w:rFonts w:ascii="Times New Roman" w:eastAsia="標楷體" w:hAnsi="Times New Roman"/>
              </w:rPr>
              <w:t>明</w:t>
            </w:r>
          </w:p>
        </w:tc>
      </w:tr>
      <w:tr w:rsidR="00BE22A1" w:rsidRPr="00A56BF5" w14:paraId="2F18D5AE" w14:textId="77777777" w:rsidTr="00BB1388">
        <w:trPr>
          <w:trHeight w:val="343"/>
          <w:jc w:val="center"/>
        </w:trPr>
        <w:tc>
          <w:tcPr>
            <w:tcW w:w="3898" w:type="dxa"/>
          </w:tcPr>
          <w:p w14:paraId="098D9552" w14:textId="77777777" w:rsidR="00BE22A1" w:rsidRPr="00A56BF5" w:rsidRDefault="00BE22A1" w:rsidP="00BB1388">
            <w:pPr>
              <w:rPr>
                <w:rFonts w:ascii="Times New Roman" w:eastAsia="標楷體" w:hAnsi="Times New Roman"/>
              </w:rPr>
            </w:pPr>
            <w:proofErr w:type="spellStart"/>
            <w:r w:rsidRPr="00A56BF5">
              <w:rPr>
                <w:rFonts w:ascii="Times New Roman" w:eastAsia="標楷體" w:hAnsi="Times New Roman" w:hint="eastAsia"/>
                <w:lang w:val="x-none" w:eastAsia="x-none"/>
              </w:rPr>
              <w:t>高雄醫學大學</w:t>
            </w:r>
            <w:r w:rsidRPr="00A56BF5">
              <w:rPr>
                <w:rFonts w:ascii="Times New Roman" w:eastAsia="標楷體" w:hAnsi="Times New Roman" w:hint="eastAsia"/>
                <w:u w:val="single"/>
                <w:lang w:val="x-none" w:eastAsia="x-none"/>
              </w:rPr>
              <w:t>核發政府</w:t>
            </w:r>
            <w:r w:rsidRPr="00A56BF5">
              <w:rPr>
                <w:rFonts w:ascii="Times New Roman" w:eastAsia="標楷體" w:hAnsi="Times New Roman" w:hint="eastAsia"/>
                <w:u w:val="single"/>
                <w:lang w:val="x-none"/>
              </w:rPr>
              <w:t>機關</w:t>
            </w:r>
            <w:r w:rsidRPr="00A56BF5">
              <w:rPr>
                <w:rFonts w:ascii="Times New Roman" w:eastAsia="標楷體" w:hAnsi="Times New Roman" w:hint="eastAsia"/>
                <w:lang w:val="x-none" w:eastAsia="x-none"/>
              </w:rPr>
              <w:t>博士生研究獎學金</w:t>
            </w:r>
            <w:r w:rsidRPr="00A56BF5">
              <w:rPr>
                <w:rFonts w:ascii="Times New Roman" w:eastAsia="標楷體" w:hAnsi="Times New Roman" w:hint="eastAsia"/>
                <w:u w:val="single"/>
                <w:lang w:val="x-none"/>
              </w:rPr>
              <w:t>實施</w:t>
            </w:r>
            <w:r w:rsidRPr="00A56BF5">
              <w:rPr>
                <w:rFonts w:ascii="Times New Roman" w:eastAsia="標楷體" w:hAnsi="Times New Roman" w:hint="eastAsia"/>
                <w:lang w:val="x-none" w:eastAsia="x-none"/>
              </w:rPr>
              <w:t>要點</w:t>
            </w:r>
            <w:proofErr w:type="spellEnd"/>
          </w:p>
        </w:tc>
        <w:tc>
          <w:tcPr>
            <w:tcW w:w="3898" w:type="dxa"/>
          </w:tcPr>
          <w:p w14:paraId="17A62B01" w14:textId="77777777" w:rsidR="00BE22A1" w:rsidRPr="00A56BF5" w:rsidRDefault="00BE22A1" w:rsidP="00BB1388">
            <w:pPr>
              <w:rPr>
                <w:rFonts w:ascii="Times New Roman" w:eastAsia="標楷體" w:hAnsi="Times New Roman"/>
              </w:rPr>
            </w:pPr>
            <w:proofErr w:type="spellStart"/>
            <w:r w:rsidRPr="00A56BF5">
              <w:rPr>
                <w:rFonts w:ascii="Times New Roman" w:eastAsia="標楷體" w:hAnsi="Times New Roman"/>
                <w:lang w:val="x-none" w:eastAsia="x-none"/>
              </w:rPr>
              <w:t>高雄醫學大學博士生研究獎學金要點</w:t>
            </w:r>
            <w:proofErr w:type="spellEnd"/>
          </w:p>
        </w:tc>
        <w:tc>
          <w:tcPr>
            <w:tcW w:w="1802" w:type="dxa"/>
          </w:tcPr>
          <w:p w14:paraId="5CCC9263" w14:textId="77777777" w:rsidR="00BE22A1" w:rsidRPr="00A56BF5" w:rsidRDefault="00BE22A1" w:rsidP="00BB1388">
            <w:pPr>
              <w:rPr>
                <w:rFonts w:ascii="Times New Roman" w:eastAsia="標楷體" w:hAnsi="Times New Roman"/>
              </w:rPr>
            </w:pPr>
            <w:r w:rsidRPr="00A56BF5">
              <w:rPr>
                <w:rFonts w:ascii="Times New Roman" w:eastAsia="標楷體" w:hAnsi="Times New Roman" w:hint="eastAsia"/>
              </w:rPr>
              <w:t>法規名稱修正</w:t>
            </w:r>
          </w:p>
        </w:tc>
      </w:tr>
    </w:tbl>
    <w:p w14:paraId="66CA3566" w14:textId="77777777" w:rsidR="00BE22A1" w:rsidRPr="00A56BF5" w:rsidRDefault="00BE22A1" w:rsidP="00BE22A1"/>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gridCol w:w="1802"/>
      </w:tblGrid>
      <w:tr w:rsidR="00BE22A1" w:rsidRPr="00A56BF5" w14:paraId="6C5079E9" w14:textId="77777777" w:rsidTr="00BB1388">
        <w:trPr>
          <w:trHeight w:val="343"/>
          <w:jc w:val="center"/>
        </w:trPr>
        <w:tc>
          <w:tcPr>
            <w:tcW w:w="3898" w:type="dxa"/>
          </w:tcPr>
          <w:p w14:paraId="766F64F1" w14:textId="77777777" w:rsidR="00BE22A1" w:rsidRPr="00A56BF5" w:rsidRDefault="00BE22A1" w:rsidP="00BB1388">
            <w:pPr>
              <w:jc w:val="center"/>
              <w:rPr>
                <w:rFonts w:ascii="Times New Roman" w:eastAsia="標楷體" w:hAnsi="Times New Roman"/>
                <w:lang w:val="x-none" w:eastAsia="x-none"/>
              </w:rPr>
            </w:pPr>
            <w:r w:rsidRPr="00A56BF5">
              <w:rPr>
                <w:rFonts w:ascii="Times New Roman" w:eastAsia="標楷體" w:hAnsi="Times New Roman"/>
              </w:rPr>
              <w:t>修</w:t>
            </w:r>
            <w:r w:rsidRPr="00A56BF5">
              <w:rPr>
                <w:rFonts w:ascii="Times New Roman" w:eastAsia="標楷體" w:hAnsi="Times New Roman"/>
              </w:rPr>
              <w:t xml:space="preserve">  </w:t>
            </w:r>
            <w:r w:rsidRPr="00A56BF5">
              <w:rPr>
                <w:rFonts w:ascii="Times New Roman" w:eastAsia="標楷體" w:hAnsi="Times New Roman"/>
              </w:rPr>
              <w:t>正</w:t>
            </w:r>
            <w:r w:rsidRPr="00A56BF5">
              <w:rPr>
                <w:rFonts w:ascii="Times New Roman" w:eastAsia="標楷體" w:hAnsi="Times New Roman"/>
              </w:rPr>
              <w:t xml:space="preserve">  </w:t>
            </w:r>
            <w:r w:rsidRPr="00A56BF5">
              <w:rPr>
                <w:rFonts w:ascii="Times New Roman" w:eastAsia="標楷體" w:hAnsi="Times New Roman"/>
              </w:rPr>
              <w:t>條</w:t>
            </w:r>
            <w:r w:rsidRPr="00A56BF5">
              <w:rPr>
                <w:rFonts w:ascii="Times New Roman" w:eastAsia="標楷體" w:hAnsi="Times New Roman"/>
              </w:rPr>
              <w:t xml:space="preserve">  </w:t>
            </w:r>
            <w:r w:rsidRPr="00A56BF5">
              <w:rPr>
                <w:rFonts w:ascii="Times New Roman" w:eastAsia="標楷體" w:hAnsi="Times New Roman"/>
              </w:rPr>
              <w:t>文</w:t>
            </w:r>
          </w:p>
        </w:tc>
        <w:tc>
          <w:tcPr>
            <w:tcW w:w="3898" w:type="dxa"/>
          </w:tcPr>
          <w:p w14:paraId="2A80580E" w14:textId="77777777" w:rsidR="00BE22A1" w:rsidRPr="00A56BF5" w:rsidRDefault="00BE22A1" w:rsidP="00BB1388">
            <w:pPr>
              <w:jc w:val="center"/>
              <w:rPr>
                <w:rFonts w:ascii="Times New Roman" w:eastAsia="標楷體" w:hAnsi="Times New Roman"/>
                <w:lang w:val="x-none" w:eastAsia="x-none"/>
              </w:rPr>
            </w:pPr>
            <w:r w:rsidRPr="00A56BF5">
              <w:rPr>
                <w:rFonts w:ascii="Times New Roman" w:eastAsia="標楷體" w:hAnsi="Times New Roman"/>
              </w:rPr>
              <w:t>現</w:t>
            </w:r>
            <w:r w:rsidRPr="00A56BF5">
              <w:rPr>
                <w:rFonts w:ascii="Times New Roman" w:eastAsia="標楷體" w:hAnsi="Times New Roman"/>
              </w:rPr>
              <w:t xml:space="preserve">  </w:t>
            </w:r>
            <w:r w:rsidRPr="00A56BF5">
              <w:rPr>
                <w:rFonts w:ascii="Times New Roman" w:eastAsia="標楷體" w:hAnsi="Times New Roman"/>
              </w:rPr>
              <w:t>行</w:t>
            </w:r>
            <w:r w:rsidRPr="00A56BF5">
              <w:rPr>
                <w:rFonts w:ascii="Times New Roman" w:eastAsia="標楷體" w:hAnsi="Times New Roman"/>
              </w:rPr>
              <w:t xml:space="preserve">  </w:t>
            </w:r>
            <w:r w:rsidRPr="00A56BF5">
              <w:rPr>
                <w:rFonts w:ascii="Times New Roman" w:eastAsia="標楷體" w:hAnsi="Times New Roman"/>
              </w:rPr>
              <w:t>條</w:t>
            </w:r>
            <w:r w:rsidRPr="00A56BF5">
              <w:rPr>
                <w:rFonts w:ascii="Times New Roman" w:eastAsia="標楷體" w:hAnsi="Times New Roman"/>
              </w:rPr>
              <w:t xml:space="preserve">  </w:t>
            </w:r>
            <w:r w:rsidRPr="00A56BF5">
              <w:rPr>
                <w:rFonts w:ascii="Times New Roman" w:eastAsia="標楷體" w:hAnsi="Times New Roman"/>
              </w:rPr>
              <w:t>文</w:t>
            </w:r>
          </w:p>
        </w:tc>
        <w:tc>
          <w:tcPr>
            <w:tcW w:w="1802" w:type="dxa"/>
          </w:tcPr>
          <w:p w14:paraId="18BED726" w14:textId="77777777" w:rsidR="00BE22A1" w:rsidRPr="00A56BF5" w:rsidRDefault="00BE22A1" w:rsidP="00BB1388">
            <w:pPr>
              <w:jc w:val="center"/>
              <w:rPr>
                <w:rFonts w:ascii="Times New Roman" w:eastAsia="標楷體" w:hAnsi="Times New Roman"/>
              </w:rPr>
            </w:pPr>
            <w:r w:rsidRPr="00A56BF5">
              <w:rPr>
                <w:rFonts w:ascii="Times New Roman" w:eastAsia="標楷體" w:hAnsi="Times New Roman"/>
              </w:rPr>
              <w:t>說</w:t>
            </w:r>
            <w:r w:rsidRPr="00A56BF5">
              <w:rPr>
                <w:rFonts w:ascii="Times New Roman" w:eastAsia="標楷體" w:hAnsi="Times New Roman"/>
              </w:rPr>
              <w:t xml:space="preserve">   </w:t>
            </w:r>
            <w:r w:rsidRPr="00A56BF5">
              <w:rPr>
                <w:rFonts w:ascii="Times New Roman" w:eastAsia="標楷體" w:hAnsi="Times New Roman"/>
              </w:rPr>
              <w:t>明</w:t>
            </w:r>
          </w:p>
        </w:tc>
      </w:tr>
      <w:tr w:rsidR="00BE22A1" w:rsidRPr="00A56BF5" w14:paraId="1988E902" w14:textId="77777777" w:rsidTr="00BB1388">
        <w:trPr>
          <w:trHeight w:val="343"/>
          <w:jc w:val="center"/>
        </w:trPr>
        <w:tc>
          <w:tcPr>
            <w:tcW w:w="3898" w:type="dxa"/>
          </w:tcPr>
          <w:p w14:paraId="6661C6D2" w14:textId="77777777" w:rsidR="00BE22A1" w:rsidRPr="00A56BF5" w:rsidRDefault="00BE22A1" w:rsidP="00BB1388">
            <w:pPr>
              <w:pStyle w:val="a3"/>
              <w:numPr>
                <w:ilvl w:val="0"/>
                <w:numId w:val="26"/>
              </w:numPr>
              <w:spacing w:line="360" w:lineRule="exact"/>
              <w:ind w:leftChars="0"/>
              <w:jc w:val="both"/>
              <w:rPr>
                <w:rFonts w:ascii="Times New Roman" w:eastAsia="標楷體" w:hAnsi="Times New Roman"/>
              </w:rPr>
            </w:pPr>
            <w:r w:rsidRPr="00A56BF5">
              <w:rPr>
                <w:rFonts w:ascii="Times New Roman" w:eastAsia="標楷體" w:hAnsi="Times New Roman"/>
              </w:rPr>
              <w:t>為獎勵具有研究潛力之博士生，支持其專心從事研究工作，依據國家科學及技術委員會</w:t>
            </w:r>
            <w:r w:rsidRPr="00A56BF5">
              <w:rPr>
                <w:rFonts w:ascii="Times New Roman" w:eastAsia="標楷體" w:hAnsi="Times New Roman"/>
              </w:rPr>
              <w:t>(</w:t>
            </w:r>
            <w:r w:rsidRPr="00A56BF5">
              <w:rPr>
                <w:rFonts w:ascii="Times New Roman" w:eastAsia="標楷體" w:hAnsi="Times New Roman"/>
              </w:rPr>
              <w:t>以下簡稱國科會</w:t>
            </w:r>
            <w:r w:rsidRPr="00A56BF5">
              <w:rPr>
                <w:rFonts w:ascii="Times New Roman" w:eastAsia="標楷體" w:hAnsi="Times New Roman"/>
              </w:rPr>
              <w:t>)</w:t>
            </w:r>
            <w:r w:rsidRPr="00A56BF5">
              <w:rPr>
                <w:rFonts w:ascii="Times New Roman" w:eastAsia="標楷體" w:hAnsi="Times New Roman"/>
              </w:rPr>
              <w:t>博士生研究獎學金試辦方案，</w:t>
            </w:r>
            <w:r w:rsidRPr="00A56BF5">
              <w:rPr>
                <w:rFonts w:ascii="Times New Roman" w:eastAsia="標楷體" w:hAnsi="Times New Roman"/>
                <w:bCs/>
                <w:u w:val="single"/>
                <w:lang w:eastAsia="zh-TW"/>
              </w:rPr>
              <w:t>以及教育部博士生獎學金補助計畫，</w:t>
            </w:r>
            <w:proofErr w:type="spellStart"/>
            <w:r w:rsidRPr="00A56BF5">
              <w:rPr>
                <w:rFonts w:ascii="Times New Roman" w:eastAsia="標楷體" w:hAnsi="Times New Roman"/>
              </w:rPr>
              <w:t>訂定本要點</w:t>
            </w:r>
            <w:proofErr w:type="spellEnd"/>
            <w:r w:rsidRPr="00A56BF5">
              <w:rPr>
                <w:rFonts w:ascii="Times New Roman" w:eastAsia="標楷體" w:hAnsi="Times New Roman"/>
              </w:rPr>
              <w:t>。</w:t>
            </w:r>
          </w:p>
        </w:tc>
        <w:tc>
          <w:tcPr>
            <w:tcW w:w="3898" w:type="dxa"/>
          </w:tcPr>
          <w:p w14:paraId="501544C6" w14:textId="77777777" w:rsidR="00BE22A1" w:rsidRPr="00A56BF5" w:rsidRDefault="00BE22A1" w:rsidP="00BB1388">
            <w:pPr>
              <w:pStyle w:val="a3"/>
              <w:numPr>
                <w:ilvl w:val="0"/>
                <w:numId w:val="1"/>
              </w:numPr>
              <w:spacing w:line="360" w:lineRule="exact"/>
              <w:ind w:leftChars="0"/>
              <w:jc w:val="both"/>
              <w:rPr>
                <w:rFonts w:ascii="Times New Roman" w:eastAsia="標楷體" w:hAnsi="Times New Roman"/>
              </w:rPr>
            </w:pPr>
            <w:r w:rsidRPr="00A56BF5">
              <w:rPr>
                <w:rFonts w:ascii="Times New Roman" w:eastAsia="標楷體" w:hAnsi="Times New Roman"/>
              </w:rPr>
              <w:t>為</w:t>
            </w:r>
            <w:r w:rsidRPr="00A56BF5">
              <w:rPr>
                <w:rFonts w:ascii="Times New Roman" w:eastAsia="標楷體" w:hAnsi="Times New Roman"/>
                <w:bCs/>
                <w:u w:val="single"/>
              </w:rPr>
              <w:t>充實科研人才基盤及儲備核心戰略產業人才，</w:t>
            </w:r>
            <w:r w:rsidRPr="00A56BF5">
              <w:rPr>
                <w:rFonts w:ascii="Times New Roman" w:eastAsia="標楷體" w:hAnsi="Times New Roman"/>
              </w:rPr>
              <w:t>獎勵</w:t>
            </w:r>
            <w:r w:rsidRPr="00A56BF5">
              <w:rPr>
                <w:rFonts w:ascii="Times New Roman" w:eastAsia="標楷體" w:hAnsi="Times New Roman"/>
                <w:bCs/>
                <w:u w:val="single"/>
              </w:rPr>
              <w:t>拔尖、</w:t>
            </w:r>
            <w:r w:rsidRPr="00A56BF5">
              <w:rPr>
                <w:rFonts w:ascii="Times New Roman" w:eastAsia="標楷體" w:hAnsi="Times New Roman"/>
              </w:rPr>
              <w:t>具有研究潛力之博士生，支持其專心從事研究工作，依據國家科學及技術委員會</w:t>
            </w:r>
            <w:r w:rsidRPr="00A56BF5">
              <w:rPr>
                <w:rFonts w:ascii="Times New Roman" w:eastAsia="標楷體" w:hAnsi="Times New Roman"/>
              </w:rPr>
              <w:t>(</w:t>
            </w:r>
            <w:r w:rsidRPr="00A56BF5">
              <w:rPr>
                <w:rFonts w:ascii="Times New Roman" w:eastAsia="標楷體" w:hAnsi="Times New Roman"/>
              </w:rPr>
              <w:t>以下簡稱國科會</w:t>
            </w:r>
            <w:r w:rsidRPr="00A56BF5">
              <w:rPr>
                <w:rFonts w:ascii="Times New Roman" w:eastAsia="標楷體" w:hAnsi="Times New Roman"/>
              </w:rPr>
              <w:t>)</w:t>
            </w:r>
            <w:r w:rsidRPr="00A56BF5">
              <w:rPr>
                <w:rFonts w:ascii="Times New Roman" w:eastAsia="標楷體" w:hAnsi="Times New Roman"/>
              </w:rPr>
              <w:t>博士生研究獎學金試辦方案</w:t>
            </w:r>
            <w:r w:rsidRPr="00A56BF5">
              <w:rPr>
                <w:rFonts w:ascii="Times New Roman" w:eastAsia="標楷體" w:hAnsi="Times New Roman"/>
                <w:bCs/>
                <w:u w:val="single"/>
              </w:rPr>
              <w:t>(</w:t>
            </w:r>
            <w:r w:rsidRPr="00A56BF5">
              <w:rPr>
                <w:rFonts w:ascii="Times New Roman" w:eastAsia="標楷體" w:hAnsi="Times New Roman"/>
                <w:bCs/>
                <w:u w:val="single"/>
              </w:rPr>
              <w:t>下稱本方案</w:t>
            </w:r>
            <w:r w:rsidRPr="00A56BF5">
              <w:rPr>
                <w:rFonts w:ascii="Times New Roman" w:eastAsia="標楷體" w:hAnsi="Times New Roman"/>
                <w:bCs/>
                <w:u w:val="single"/>
              </w:rPr>
              <w:t>)</w:t>
            </w:r>
            <w:r w:rsidRPr="00A56BF5">
              <w:rPr>
                <w:rFonts w:ascii="Times New Roman" w:eastAsia="標楷體" w:hAnsi="Times New Roman"/>
              </w:rPr>
              <w:t>，訂定本要點。</w:t>
            </w:r>
          </w:p>
        </w:tc>
        <w:tc>
          <w:tcPr>
            <w:tcW w:w="1802" w:type="dxa"/>
          </w:tcPr>
          <w:p w14:paraId="5AFC3BA4"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新增教育部博士生獎學金補助計畫。</w:t>
            </w:r>
          </w:p>
        </w:tc>
      </w:tr>
      <w:tr w:rsidR="00BE22A1" w:rsidRPr="00A56BF5" w14:paraId="3B319EF2" w14:textId="77777777" w:rsidTr="00BB1388">
        <w:trPr>
          <w:trHeight w:val="343"/>
          <w:jc w:val="center"/>
        </w:trPr>
        <w:tc>
          <w:tcPr>
            <w:tcW w:w="3898" w:type="dxa"/>
          </w:tcPr>
          <w:p w14:paraId="345FB0D1" w14:textId="77777777" w:rsidR="00BE22A1" w:rsidRPr="00A56BF5" w:rsidRDefault="00BE22A1" w:rsidP="00BB1388">
            <w:pPr>
              <w:tabs>
                <w:tab w:val="left" w:pos="457"/>
                <w:tab w:val="left" w:pos="599"/>
              </w:tabs>
              <w:spacing w:line="360" w:lineRule="exact"/>
              <w:ind w:leftChars="-22" w:left="314" w:hangingChars="153" w:hanging="367"/>
              <w:jc w:val="both"/>
              <w:rPr>
                <w:rFonts w:ascii="Times New Roman" w:eastAsia="標楷體" w:hAnsi="Times New Roman"/>
              </w:rPr>
            </w:pPr>
            <w:r w:rsidRPr="00A56BF5">
              <w:rPr>
                <w:rFonts w:ascii="Times New Roman" w:eastAsia="標楷體" w:hAnsi="Times New Roman"/>
              </w:rPr>
              <w:t>二、申請資格：</w:t>
            </w:r>
            <w:r w:rsidRPr="00A56BF5">
              <w:rPr>
                <w:rFonts w:ascii="Times New Roman" w:eastAsia="標楷體" w:hAnsi="Times New Roman"/>
                <w:bCs/>
                <w:u w:val="single"/>
              </w:rPr>
              <w:t>自</w:t>
            </w:r>
            <w:r w:rsidRPr="00A56BF5">
              <w:rPr>
                <w:rFonts w:ascii="Times New Roman" w:eastAsia="標楷體" w:hAnsi="Times New Roman"/>
                <w:bCs/>
                <w:u w:val="single"/>
              </w:rPr>
              <w:t>113</w:t>
            </w:r>
            <w:r w:rsidRPr="00A56BF5">
              <w:rPr>
                <w:rFonts w:ascii="Times New Roman" w:eastAsia="標楷體" w:hAnsi="Times New Roman"/>
                <w:bCs/>
                <w:u w:val="single"/>
              </w:rPr>
              <w:t>學年度起適用</w:t>
            </w:r>
          </w:p>
          <w:p w14:paraId="560F1984" w14:textId="77777777" w:rsidR="00BE22A1" w:rsidRPr="00A56BF5" w:rsidRDefault="00BE22A1" w:rsidP="00BB1388">
            <w:pPr>
              <w:pStyle w:val="a3"/>
              <w:numPr>
                <w:ilvl w:val="0"/>
                <w:numId w:val="18"/>
              </w:numPr>
              <w:spacing w:line="360" w:lineRule="exact"/>
              <w:ind w:leftChars="0" w:hanging="372"/>
              <w:jc w:val="both"/>
              <w:rPr>
                <w:rFonts w:ascii="Times New Roman" w:eastAsia="標楷體" w:hAnsi="Times New Roman"/>
                <w:bCs/>
                <w:u w:val="single"/>
              </w:rPr>
            </w:pPr>
            <w:r w:rsidRPr="00A56BF5">
              <w:rPr>
                <w:rFonts w:ascii="Times New Roman" w:eastAsia="標楷體" w:hAnsi="Times New Roman"/>
                <w:bCs/>
                <w:u w:val="single"/>
                <w:lang w:eastAsia="zh-TW"/>
              </w:rPr>
              <w:t>國科會博士生獎學金，分為以下兩類：</w:t>
            </w:r>
          </w:p>
          <w:p w14:paraId="1C52C3C2" w14:textId="77777777" w:rsidR="00BE22A1" w:rsidRPr="00A56BF5" w:rsidRDefault="00BE22A1" w:rsidP="00BB1388">
            <w:pPr>
              <w:pStyle w:val="a3"/>
              <w:numPr>
                <w:ilvl w:val="0"/>
                <w:numId w:val="13"/>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國科會甄選類：依國科會規定，申請人逕行向國科會提出申請。</w:t>
            </w:r>
          </w:p>
          <w:p w14:paraId="2E2CA50C" w14:textId="77777777" w:rsidR="00BE22A1" w:rsidRPr="00A56BF5" w:rsidRDefault="00BE22A1" w:rsidP="00BB1388">
            <w:pPr>
              <w:pStyle w:val="a3"/>
              <w:numPr>
                <w:ilvl w:val="0"/>
                <w:numId w:val="13"/>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：當學年度經博士班甄試、考試、申請或</w:t>
            </w:r>
            <w:proofErr w:type="gramStart"/>
            <w:r w:rsidRPr="00A56BF5">
              <w:rPr>
                <w:rFonts w:ascii="Times New Roman" w:eastAsia="標楷體" w:hAnsi="Times New Roman"/>
                <w:bCs/>
                <w:u w:val="single"/>
                <w:lang w:eastAsia="zh-TW"/>
              </w:rPr>
              <w:t>逕</w:t>
            </w:r>
            <w:proofErr w:type="gramEnd"/>
            <w:r w:rsidRPr="00A56BF5">
              <w:rPr>
                <w:rFonts w:ascii="Times New Roman" w:eastAsia="標楷體" w:hAnsi="Times New Roman"/>
                <w:bCs/>
                <w:u w:val="single"/>
                <w:lang w:eastAsia="zh-TW"/>
              </w:rPr>
              <w:t>修讀博士學位方式進入本校就讀，成績優良並具有研究潛力之非在職博士班一年級新生</w:t>
            </w:r>
            <w:r w:rsidRPr="00A56BF5">
              <w:rPr>
                <w:rFonts w:ascii="Times New Roman" w:eastAsia="標楷體" w:hAnsi="Times New Roman"/>
                <w:bCs/>
                <w:u w:val="single"/>
              </w:rPr>
              <w:t>，</w:t>
            </w:r>
            <w:proofErr w:type="spellStart"/>
            <w:r w:rsidRPr="00A56BF5">
              <w:rPr>
                <w:rFonts w:ascii="Times New Roman" w:eastAsia="標楷體" w:hAnsi="Times New Roman"/>
                <w:bCs/>
                <w:u w:val="single"/>
              </w:rPr>
              <w:t>且指導教授獲有國科會計畫者</w:t>
            </w:r>
            <w:proofErr w:type="spellEnd"/>
            <w:r w:rsidRPr="00A56BF5">
              <w:rPr>
                <w:rFonts w:ascii="Times New Roman" w:eastAsia="標楷體" w:hAnsi="Times New Roman"/>
                <w:bCs/>
                <w:u w:val="single"/>
              </w:rPr>
              <w:t>。</w:t>
            </w:r>
          </w:p>
          <w:p w14:paraId="01C48059" w14:textId="77777777" w:rsidR="00BE22A1" w:rsidRPr="00A56BF5" w:rsidRDefault="00BE22A1" w:rsidP="00BB1388">
            <w:pPr>
              <w:pStyle w:val="a3"/>
              <w:numPr>
                <w:ilvl w:val="0"/>
                <w:numId w:val="18"/>
              </w:numPr>
              <w:spacing w:line="360" w:lineRule="exact"/>
              <w:ind w:leftChars="0" w:left="536" w:hanging="536"/>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教育部博士生獎學金：補助對象需於</w:t>
            </w:r>
            <w:proofErr w:type="spellStart"/>
            <w:r w:rsidRPr="00A56BF5">
              <w:rPr>
                <w:rFonts w:ascii="Times New Roman" w:eastAsia="標楷體" w:hAnsi="Times New Roman"/>
                <w:bCs/>
                <w:u w:val="single"/>
              </w:rPr>
              <w:t>當學年度為我國籍非在職之博士生一至三年級</w:t>
            </w:r>
            <w:r w:rsidRPr="00A56BF5">
              <w:rPr>
                <w:rFonts w:ascii="Times New Roman" w:eastAsia="標楷體" w:hAnsi="Times New Roman"/>
                <w:bCs/>
                <w:u w:val="single"/>
                <w:lang w:eastAsia="zh-TW"/>
              </w:rPr>
              <w:t>，分為以下兩類</w:t>
            </w:r>
            <w:proofErr w:type="spellEnd"/>
            <w:r w:rsidRPr="00A56BF5">
              <w:rPr>
                <w:rFonts w:ascii="Times New Roman" w:eastAsia="標楷體" w:hAnsi="Times New Roman"/>
                <w:bCs/>
                <w:u w:val="single"/>
                <w:lang w:eastAsia="zh-TW"/>
              </w:rPr>
              <w:t>：</w:t>
            </w:r>
          </w:p>
          <w:p w14:paraId="6A7C98A4" w14:textId="77777777" w:rsidR="00BE22A1" w:rsidRPr="00A56BF5" w:rsidRDefault="00BE22A1" w:rsidP="00BB1388">
            <w:pPr>
              <w:pStyle w:val="a3"/>
              <w:numPr>
                <w:ilvl w:val="0"/>
                <w:numId w:val="19"/>
              </w:numPr>
              <w:spacing w:line="360" w:lineRule="exact"/>
              <w:ind w:leftChars="0" w:left="741" w:hanging="284"/>
              <w:jc w:val="both"/>
              <w:rPr>
                <w:rFonts w:ascii="Times New Roman" w:eastAsia="標楷體" w:hAnsi="Times New Roman"/>
                <w:bCs/>
                <w:u w:val="single"/>
              </w:rPr>
            </w:pPr>
            <w:r w:rsidRPr="00A56BF5">
              <w:rPr>
                <w:rFonts w:ascii="Times New Roman" w:eastAsia="標楷體" w:hAnsi="Times New Roman"/>
                <w:bCs/>
                <w:u w:val="single"/>
                <w:lang w:eastAsia="zh-TW"/>
              </w:rPr>
              <w:t>校級獎勵類：</w:t>
            </w:r>
            <w:proofErr w:type="spellStart"/>
            <w:r w:rsidRPr="00A56BF5">
              <w:rPr>
                <w:rFonts w:ascii="Times New Roman" w:eastAsia="標楷體" w:hAnsi="Times New Roman"/>
                <w:bCs/>
                <w:u w:val="single"/>
              </w:rPr>
              <w:t>指導教授獲有政府相關研究計畫補助者</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例如：國科會、國衛院、</w:t>
            </w:r>
            <w:r w:rsidRPr="00A56BF5">
              <w:rPr>
                <w:rFonts w:ascii="Times New Roman" w:eastAsia="標楷體" w:hAnsi="Times New Roman"/>
                <w:bCs/>
                <w:u w:val="single"/>
              </w:rPr>
              <w:lastRenderedPageBreak/>
              <w:t>中研院、</w:t>
            </w:r>
            <w:proofErr w:type="gramStart"/>
            <w:r w:rsidRPr="00A56BF5">
              <w:rPr>
                <w:rFonts w:ascii="Times New Roman" w:eastAsia="標楷體" w:hAnsi="Times New Roman"/>
                <w:bCs/>
                <w:u w:val="single"/>
              </w:rPr>
              <w:t>衛</w:t>
            </w:r>
            <w:r w:rsidRPr="00A56BF5">
              <w:rPr>
                <w:rFonts w:ascii="Times New Roman" w:eastAsia="標楷體" w:hAnsi="Times New Roman"/>
                <w:bCs/>
                <w:u w:val="single"/>
                <w:lang w:eastAsia="zh-TW"/>
              </w:rPr>
              <w:t>福</w:t>
            </w:r>
            <w:r w:rsidRPr="00A56BF5">
              <w:rPr>
                <w:rFonts w:ascii="Times New Roman" w:eastAsia="標楷體" w:hAnsi="Times New Roman"/>
                <w:bCs/>
                <w:u w:val="single"/>
              </w:rPr>
              <w:t>部、國健</w:t>
            </w:r>
            <w:r w:rsidRPr="00A56BF5">
              <w:rPr>
                <w:rFonts w:ascii="Times New Roman" w:eastAsia="標楷體" w:hAnsi="Times New Roman"/>
                <w:bCs/>
                <w:u w:val="single"/>
                <w:lang w:eastAsia="zh-TW"/>
              </w:rPr>
              <w:t>署</w:t>
            </w:r>
            <w:proofErr w:type="spellEnd"/>
            <w:proofErr w:type="gram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經濟部</w:t>
            </w:r>
            <w:proofErr w:type="spellEnd"/>
            <w:r w:rsidRPr="00A56BF5">
              <w:rPr>
                <w:rFonts w:ascii="Times New Roman" w:eastAsia="標楷體" w:hAnsi="Times New Roman"/>
                <w:bCs/>
                <w:u w:val="single"/>
              </w:rPr>
              <w:t>…</w:t>
            </w:r>
            <w:r w:rsidRPr="00A56BF5">
              <w:rPr>
                <w:rFonts w:ascii="Times New Roman" w:eastAsia="標楷體" w:hAnsi="Times New Roman"/>
                <w:bCs/>
                <w:u w:val="single"/>
              </w:rPr>
              <w:t>等</w:t>
            </w:r>
            <w:r w:rsidRPr="00A56BF5">
              <w:rPr>
                <w:rFonts w:ascii="Times New Roman" w:eastAsia="標楷體" w:hAnsi="Times New Roman"/>
                <w:bCs/>
                <w:u w:val="single"/>
              </w:rPr>
              <w:t>)</w:t>
            </w:r>
            <w:r w:rsidRPr="00A56BF5">
              <w:rPr>
                <w:rFonts w:ascii="Times New Roman" w:eastAsia="標楷體" w:hAnsi="Times New Roman"/>
                <w:bCs/>
                <w:u w:val="single"/>
              </w:rPr>
              <w:t>。</w:t>
            </w:r>
          </w:p>
          <w:p w14:paraId="48F8C244" w14:textId="77777777" w:rsidR="00BE22A1" w:rsidRPr="00A56BF5" w:rsidRDefault="00BE22A1" w:rsidP="00BB1388">
            <w:pPr>
              <w:pStyle w:val="a3"/>
              <w:numPr>
                <w:ilvl w:val="0"/>
                <w:numId w:val="19"/>
              </w:numPr>
              <w:spacing w:line="360" w:lineRule="exact"/>
              <w:ind w:leftChars="0" w:left="741" w:hanging="284"/>
              <w:jc w:val="both"/>
              <w:rPr>
                <w:rFonts w:ascii="Times New Roman" w:eastAsia="標楷體" w:hAnsi="Times New Roman"/>
                <w:u w:val="single"/>
              </w:rPr>
            </w:pPr>
            <w:proofErr w:type="spellStart"/>
            <w:r w:rsidRPr="00A56BF5">
              <w:rPr>
                <w:rFonts w:ascii="Times New Roman" w:eastAsia="標楷體" w:hAnsi="Times New Roman"/>
                <w:bCs/>
                <w:u w:val="single"/>
              </w:rPr>
              <w:t>系</w:t>
            </w:r>
            <w:r w:rsidRPr="00A56BF5">
              <w:rPr>
                <w:rFonts w:ascii="Times New Roman" w:eastAsia="標楷體" w:hAnsi="Times New Roman"/>
                <w:bCs/>
                <w:u w:val="single"/>
                <w:lang w:eastAsia="zh-TW"/>
              </w:rPr>
              <w:t>所自籌補助類</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依各學系、所</w:t>
            </w:r>
            <w:r w:rsidRPr="00A56BF5">
              <w:rPr>
                <w:rFonts w:ascii="Times New Roman" w:eastAsia="標楷體" w:hAnsi="Times New Roman" w:hint="eastAsia"/>
                <w:bCs/>
                <w:u w:val="single"/>
                <w:lang w:eastAsia="zh-TW"/>
              </w:rPr>
              <w:t>及</w:t>
            </w:r>
            <w:r w:rsidRPr="00A56BF5">
              <w:rPr>
                <w:rFonts w:ascii="Times New Roman" w:eastAsia="標楷體" w:hAnsi="Times New Roman"/>
                <w:bCs/>
                <w:u w:val="single"/>
              </w:rPr>
              <w:t>學位學程之規定</w:t>
            </w:r>
            <w:r w:rsidRPr="00A56BF5">
              <w:rPr>
                <w:rFonts w:ascii="Times New Roman" w:eastAsia="標楷體" w:hAnsi="Times New Roman"/>
                <w:bCs/>
                <w:u w:val="single"/>
                <w:lang w:eastAsia="zh-TW"/>
              </w:rPr>
              <w:t>辦理</w:t>
            </w:r>
            <w:proofErr w:type="spellEnd"/>
            <w:r w:rsidRPr="00A56BF5">
              <w:rPr>
                <w:rFonts w:ascii="Times New Roman" w:eastAsia="標楷體" w:hAnsi="Times New Roman"/>
                <w:bCs/>
                <w:u w:val="single"/>
              </w:rPr>
              <w:t>。</w:t>
            </w:r>
          </w:p>
        </w:tc>
        <w:tc>
          <w:tcPr>
            <w:tcW w:w="3898" w:type="dxa"/>
          </w:tcPr>
          <w:p w14:paraId="0A4190C2"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二、申請資格：</w:t>
            </w:r>
          </w:p>
          <w:p w14:paraId="105B2517" w14:textId="77777777" w:rsidR="00BE22A1" w:rsidRPr="00A56BF5" w:rsidRDefault="00BE22A1" w:rsidP="00BB1388">
            <w:pPr>
              <w:pStyle w:val="a3"/>
              <w:numPr>
                <w:ilvl w:val="0"/>
                <w:numId w:val="3"/>
              </w:numPr>
              <w:spacing w:line="360" w:lineRule="exact"/>
              <w:ind w:leftChars="0" w:hanging="407"/>
              <w:jc w:val="both"/>
              <w:rPr>
                <w:rFonts w:ascii="Times New Roman" w:eastAsia="標楷體" w:hAnsi="Times New Roman"/>
              </w:rPr>
            </w:pPr>
            <w:r w:rsidRPr="00A56BF5">
              <w:rPr>
                <w:rFonts w:ascii="Times New Roman" w:eastAsia="標楷體" w:hAnsi="Times New Roman"/>
                <w:bCs/>
                <w:u w:val="single"/>
                <w:lang w:eastAsia="zh-TW"/>
              </w:rPr>
              <w:t>當</w:t>
            </w:r>
            <w:proofErr w:type="spellStart"/>
            <w:r w:rsidRPr="00A56BF5">
              <w:rPr>
                <w:rFonts w:ascii="Times New Roman" w:eastAsia="標楷體" w:hAnsi="Times New Roman"/>
                <w:bCs/>
                <w:u w:val="single"/>
              </w:rPr>
              <w:t>學年度入學之博士班一年級新生，符合下列條件之</w:t>
            </w:r>
            <w:proofErr w:type="gramStart"/>
            <w:r w:rsidRPr="00A56BF5">
              <w:rPr>
                <w:rFonts w:ascii="Times New Roman" w:eastAsia="標楷體" w:hAnsi="Times New Roman"/>
                <w:bCs/>
                <w:u w:val="single"/>
              </w:rPr>
              <w:t>一</w:t>
            </w:r>
            <w:proofErr w:type="gramEnd"/>
            <w:r w:rsidRPr="00A56BF5">
              <w:rPr>
                <w:rFonts w:ascii="Times New Roman" w:eastAsia="標楷體" w:hAnsi="Times New Roman"/>
                <w:bCs/>
                <w:u w:val="single"/>
              </w:rPr>
              <w:t>者，得申請本校</w:t>
            </w:r>
            <w:r w:rsidRPr="00A56BF5">
              <w:rPr>
                <w:rFonts w:ascii="Times New Roman" w:eastAsia="標楷體" w:hAnsi="Times New Roman"/>
                <w:bCs/>
                <w:u w:val="single"/>
                <w:lang w:eastAsia="zh-TW"/>
              </w:rPr>
              <w:t>博士生研究</w:t>
            </w:r>
            <w:r w:rsidRPr="00A56BF5">
              <w:rPr>
                <w:rFonts w:ascii="Times New Roman" w:eastAsia="標楷體" w:hAnsi="Times New Roman"/>
                <w:bCs/>
                <w:u w:val="single"/>
              </w:rPr>
              <w:t>獎學金</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下稱本獎學金</w:t>
            </w:r>
            <w:proofErr w:type="spellEnd"/>
            <w:r w:rsidRPr="00A56BF5">
              <w:rPr>
                <w:rFonts w:ascii="Times New Roman" w:eastAsia="標楷體" w:hAnsi="Times New Roman"/>
                <w:bCs/>
                <w:u w:val="single"/>
              </w:rPr>
              <w:t>)</w:t>
            </w:r>
            <w:r w:rsidRPr="00A56BF5">
              <w:rPr>
                <w:rFonts w:ascii="Times New Roman" w:eastAsia="標楷體" w:hAnsi="Times New Roman"/>
              </w:rPr>
              <w:t>：</w:t>
            </w:r>
          </w:p>
          <w:p w14:paraId="13AAA931" w14:textId="77777777" w:rsidR="00BE22A1" w:rsidRPr="00A56BF5" w:rsidRDefault="00BE22A1" w:rsidP="00BB1388">
            <w:pPr>
              <w:pStyle w:val="a3"/>
              <w:numPr>
                <w:ilvl w:val="0"/>
                <w:numId w:val="4"/>
              </w:numPr>
              <w:spacing w:line="360" w:lineRule="exact"/>
              <w:ind w:leftChars="0" w:hanging="280"/>
              <w:jc w:val="both"/>
              <w:rPr>
                <w:rFonts w:ascii="Times New Roman" w:eastAsia="標楷體" w:hAnsi="Times New Roman"/>
                <w:bCs/>
                <w:u w:val="single"/>
              </w:rPr>
            </w:pPr>
            <w:proofErr w:type="spellStart"/>
            <w:r w:rsidRPr="00A56BF5">
              <w:rPr>
                <w:rFonts w:ascii="Times New Roman" w:eastAsia="標楷體" w:hAnsi="Times New Roman"/>
                <w:bCs/>
                <w:u w:val="single"/>
              </w:rPr>
              <w:t>通過本校逕修讀博士學位審核之學生，在學期間曾參與國內外學術研討會並曾發表研究論文報告，且指導教授獲有國科會計畫者</w:t>
            </w:r>
            <w:proofErr w:type="spellEnd"/>
            <w:r w:rsidRPr="00A56BF5">
              <w:rPr>
                <w:rFonts w:ascii="Times New Roman" w:eastAsia="標楷體" w:hAnsi="Times New Roman"/>
                <w:bCs/>
                <w:u w:val="single"/>
              </w:rPr>
              <w:t>。</w:t>
            </w:r>
          </w:p>
          <w:p w14:paraId="15297B5E" w14:textId="77777777" w:rsidR="00BE22A1" w:rsidRPr="00A56BF5" w:rsidRDefault="00BE22A1" w:rsidP="00BB1388">
            <w:pPr>
              <w:pStyle w:val="a3"/>
              <w:numPr>
                <w:ilvl w:val="0"/>
                <w:numId w:val="4"/>
              </w:numPr>
              <w:spacing w:line="360" w:lineRule="exact"/>
              <w:ind w:leftChars="0" w:left="673" w:hanging="196"/>
              <w:jc w:val="both"/>
              <w:rPr>
                <w:rFonts w:ascii="Times New Roman" w:eastAsia="標楷體" w:hAnsi="Times New Roman"/>
                <w:bCs/>
                <w:u w:val="single"/>
              </w:rPr>
            </w:pPr>
            <w:proofErr w:type="spellStart"/>
            <w:r w:rsidRPr="00A56BF5">
              <w:rPr>
                <w:rFonts w:ascii="Times New Roman" w:eastAsia="標楷體" w:hAnsi="Times New Roman"/>
                <w:bCs/>
                <w:u w:val="single"/>
              </w:rPr>
              <w:t>入學前三年於具審查制度之國內、外學術期刊論文發表一篇以上論文</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以本校或非本校名義發表皆可</w:t>
            </w:r>
            <w:proofErr w:type="spellEnd"/>
            <w:r w:rsidRPr="00A56BF5">
              <w:rPr>
                <w:rFonts w:ascii="Times New Roman" w:eastAsia="標楷體" w:hAnsi="Times New Roman"/>
                <w:bCs/>
                <w:u w:val="single"/>
              </w:rPr>
              <w:t xml:space="preserve">) </w:t>
            </w:r>
            <w:r w:rsidRPr="00A56BF5">
              <w:rPr>
                <w:rFonts w:ascii="Times New Roman" w:eastAsia="標楷體" w:hAnsi="Times New Roman"/>
                <w:bCs/>
                <w:u w:val="single"/>
              </w:rPr>
              <w:t>，</w:t>
            </w:r>
            <w:proofErr w:type="spellStart"/>
            <w:r w:rsidRPr="00A56BF5">
              <w:rPr>
                <w:rFonts w:ascii="Times New Roman" w:eastAsia="標楷體" w:hAnsi="Times New Roman"/>
                <w:bCs/>
                <w:u w:val="single"/>
              </w:rPr>
              <w:t>且指導教授獲有國科會計畫者</w:t>
            </w:r>
            <w:proofErr w:type="spellEnd"/>
            <w:r w:rsidRPr="00A56BF5">
              <w:rPr>
                <w:rFonts w:ascii="Times New Roman" w:eastAsia="標楷體" w:hAnsi="Times New Roman"/>
                <w:bCs/>
                <w:u w:val="single"/>
              </w:rPr>
              <w:t>。</w:t>
            </w:r>
          </w:p>
          <w:p w14:paraId="736E9252" w14:textId="77777777" w:rsidR="00BE22A1" w:rsidRPr="00A56BF5" w:rsidRDefault="00BE22A1" w:rsidP="00BB1388">
            <w:pPr>
              <w:pStyle w:val="a3"/>
              <w:numPr>
                <w:ilvl w:val="0"/>
                <w:numId w:val="3"/>
              </w:numPr>
              <w:spacing w:line="360" w:lineRule="exact"/>
              <w:ind w:leftChars="0" w:left="536" w:hanging="536"/>
              <w:jc w:val="both"/>
              <w:rPr>
                <w:rFonts w:ascii="Times New Roman" w:eastAsia="標楷體" w:hAnsi="Times New Roman"/>
                <w:bCs/>
                <w:u w:val="single"/>
              </w:rPr>
            </w:pPr>
            <w:proofErr w:type="spellStart"/>
            <w:r w:rsidRPr="00A56BF5">
              <w:rPr>
                <w:rFonts w:ascii="Times New Roman" w:eastAsia="標楷體" w:hAnsi="Times New Roman"/>
                <w:bCs/>
                <w:u w:val="single"/>
              </w:rPr>
              <w:t>如有下列情形之一者，不得申請本獎學金</w:t>
            </w:r>
            <w:proofErr w:type="spellEnd"/>
            <w:r w:rsidRPr="00A56BF5">
              <w:rPr>
                <w:rFonts w:ascii="Times New Roman" w:eastAsia="標楷體" w:hAnsi="Times New Roman"/>
                <w:bCs/>
                <w:u w:val="single"/>
              </w:rPr>
              <w:t>：</w:t>
            </w:r>
          </w:p>
          <w:p w14:paraId="73F0576F"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bCs/>
                <w:u w:val="single"/>
              </w:rPr>
            </w:pPr>
            <w:proofErr w:type="spellStart"/>
            <w:r w:rsidRPr="00A56BF5">
              <w:rPr>
                <w:rFonts w:ascii="Times New Roman" w:eastAsia="標楷體" w:hAnsi="Times New Roman"/>
                <w:bCs/>
                <w:u w:val="single"/>
              </w:rPr>
              <w:t>於公私立機構從事專職全時之有給職工作或以在職生身分報考者</w:t>
            </w:r>
            <w:proofErr w:type="spellEnd"/>
            <w:r w:rsidRPr="00A56BF5">
              <w:rPr>
                <w:rFonts w:ascii="Times New Roman" w:eastAsia="標楷體" w:hAnsi="Times New Roman"/>
                <w:bCs/>
                <w:u w:val="single"/>
              </w:rPr>
              <w:t>。</w:t>
            </w:r>
          </w:p>
          <w:p w14:paraId="66574312"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bCs/>
                <w:u w:val="single"/>
              </w:rPr>
            </w:pPr>
            <w:proofErr w:type="spellStart"/>
            <w:r w:rsidRPr="00A56BF5">
              <w:rPr>
                <w:rFonts w:ascii="Times New Roman" w:eastAsia="標楷體" w:hAnsi="Times New Roman"/>
                <w:bCs/>
                <w:u w:val="single"/>
              </w:rPr>
              <w:lastRenderedPageBreak/>
              <w:t>以香港、澳門、及大陸地區學生身分入學者</w:t>
            </w:r>
            <w:proofErr w:type="spellEnd"/>
            <w:r w:rsidRPr="00A56BF5">
              <w:rPr>
                <w:rFonts w:ascii="Times New Roman" w:eastAsia="標楷體" w:hAnsi="Times New Roman"/>
                <w:bCs/>
                <w:u w:val="single"/>
              </w:rPr>
              <w:t>。</w:t>
            </w:r>
          </w:p>
          <w:p w14:paraId="3CB4EC38"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bCs/>
                <w:u w:val="single"/>
              </w:rPr>
            </w:pPr>
            <w:proofErr w:type="spellStart"/>
            <w:r w:rsidRPr="00A56BF5">
              <w:rPr>
                <w:rFonts w:ascii="Times New Roman" w:eastAsia="標楷體" w:hAnsi="Times New Roman"/>
                <w:bCs/>
                <w:u w:val="single"/>
              </w:rPr>
              <w:t>錄取後辦理休學、保留入學資格者、未完成註冊或遭退學者</w:t>
            </w:r>
            <w:proofErr w:type="spellEnd"/>
            <w:r w:rsidRPr="00A56BF5">
              <w:rPr>
                <w:rFonts w:ascii="Times New Roman" w:eastAsia="標楷體" w:hAnsi="Times New Roman"/>
                <w:bCs/>
                <w:u w:val="single"/>
              </w:rPr>
              <w:t>。</w:t>
            </w:r>
          </w:p>
          <w:p w14:paraId="03D702A7"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bCs/>
                <w:u w:val="single"/>
              </w:rPr>
            </w:pPr>
            <w:proofErr w:type="spellStart"/>
            <w:r w:rsidRPr="00A56BF5">
              <w:rPr>
                <w:rFonts w:ascii="Times New Roman" w:eastAsia="標楷體" w:hAnsi="Times New Roman"/>
                <w:bCs/>
                <w:u w:val="single"/>
              </w:rPr>
              <w:t>國際生受領臺灣獎學金及本校國際事務處國際生相關獎學金者</w:t>
            </w:r>
            <w:proofErr w:type="spellEnd"/>
            <w:r w:rsidRPr="00A56BF5">
              <w:rPr>
                <w:rFonts w:ascii="Times New Roman" w:eastAsia="標楷體" w:hAnsi="Times New Roman"/>
                <w:bCs/>
                <w:u w:val="single"/>
              </w:rPr>
              <w:t>。</w:t>
            </w:r>
          </w:p>
          <w:p w14:paraId="6A8D8021" w14:textId="77777777" w:rsidR="00BE22A1" w:rsidRPr="00A56BF5" w:rsidRDefault="00BE22A1" w:rsidP="00BB1388">
            <w:pPr>
              <w:pStyle w:val="a3"/>
              <w:numPr>
                <w:ilvl w:val="0"/>
                <w:numId w:val="5"/>
              </w:numPr>
              <w:spacing w:line="360" w:lineRule="exact"/>
              <w:ind w:leftChars="0" w:hanging="211"/>
              <w:jc w:val="both"/>
              <w:rPr>
                <w:rFonts w:ascii="Times New Roman" w:eastAsia="標楷體" w:hAnsi="Times New Roman"/>
              </w:rPr>
            </w:pPr>
            <w:proofErr w:type="spellStart"/>
            <w:r w:rsidRPr="00A56BF5">
              <w:rPr>
                <w:rFonts w:ascii="Times New Roman" w:eastAsia="標楷體" w:hAnsi="Times New Roman"/>
                <w:bCs/>
                <w:u w:val="single"/>
              </w:rPr>
              <w:t>已支領同屬政府部門獎學金性質經費者</w:t>
            </w:r>
            <w:proofErr w:type="spellEnd"/>
            <w:r w:rsidRPr="00A56BF5">
              <w:rPr>
                <w:rFonts w:ascii="Times New Roman" w:eastAsia="標楷體" w:hAnsi="Times New Roman"/>
                <w:bCs/>
                <w:u w:val="single"/>
              </w:rPr>
              <w:t>。</w:t>
            </w:r>
          </w:p>
        </w:tc>
        <w:tc>
          <w:tcPr>
            <w:tcW w:w="1802" w:type="dxa"/>
          </w:tcPr>
          <w:p w14:paraId="51796C6C"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lastRenderedPageBreak/>
              <w:t>1.</w:t>
            </w:r>
            <w:r w:rsidRPr="00A56BF5">
              <w:rPr>
                <w:rFonts w:ascii="Times New Roman" w:eastAsia="標楷體" w:hAnsi="Times New Roman"/>
              </w:rPr>
              <w:t>列出國科會甄選類、國科會</w:t>
            </w:r>
            <w:proofErr w:type="gramStart"/>
            <w:r w:rsidRPr="00A56BF5">
              <w:rPr>
                <w:rFonts w:ascii="Times New Roman" w:eastAsia="標楷體" w:hAnsi="Times New Roman"/>
              </w:rPr>
              <w:t>核配類以及</w:t>
            </w:r>
            <w:proofErr w:type="gramEnd"/>
            <w:r w:rsidRPr="00A56BF5">
              <w:rPr>
                <w:rFonts w:ascii="Times New Roman" w:eastAsia="標楷體" w:hAnsi="Times New Roman"/>
              </w:rPr>
              <w:t>教育部的申請資格。</w:t>
            </w:r>
          </w:p>
          <w:p w14:paraId="3A413D6E"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2.</w:t>
            </w:r>
            <w:r w:rsidRPr="00A56BF5">
              <w:rPr>
                <w:rFonts w:ascii="Times New Roman" w:eastAsia="標楷體" w:hAnsi="Times New Roman"/>
              </w:rPr>
              <w:t>調整國科會</w:t>
            </w:r>
            <w:proofErr w:type="gramStart"/>
            <w:r w:rsidRPr="00A56BF5">
              <w:rPr>
                <w:rFonts w:ascii="Times New Roman" w:eastAsia="標楷體" w:hAnsi="Times New Roman"/>
              </w:rPr>
              <w:t>核配類的</w:t>
            </w:r>
            <w:proofErr w:type="gramEnd"/>
            <w:r w:rsidRPr="00A56BF5">
              <w:rPr>
                <w:rFonts w:ascii="Times New Roman" w:eastAsia="標楷體" w:hAnsi="Times New Roman"/>
              </w:rPr>
              <w:t>申請資格</w:t>
            </w:r>
          </w:p>
          <w:p w14:paraId="73DE88C3"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3.</w:t>
            </w:r>
            <w:r w:rsidRPr="00A56BF5">
              <w:rPr>
                <w:rFonts w:ascii="Times New Roman" w:eastAsia="標楷體" w:hAnsi="Times New Roman"/>
              </w:rPr>
              <w:t>原第二款不得申請本獎學金之情形，</w:t>
            </w:r>
            <w:proofErr w:type="gramStart"/>
            <w:r w:rsidRPr="00A56BF5">
              <w:rPr>
                <w:rFonts w:ascii="Times New Roman" w:eastAsia="標楷體" w:hAnsi="Times New Roman"/>
              </w:rPr>
              <w:t>併</w:t>
            </w:r>
            <w:proofErr w:type="gramEnd"/>
            <w:r w:rsidRPr="00A56BF5">
              <w:rPr>
                <w:rFonts w:ascii="Times New Roman" w:eastAsia="標楷體" w:hAnsi="Times New Roman"/>
              </w:rPr>
              <w:t>至第八點。</w:t>
            </w:r>
          </w:p>
        </w:tc>
      </w:tr>
      <w:tr w:rsidR="00BE22A1" w:rsidRPr="00A56BF5" w14:paraId="7ADF8D50" w14:textId="77777777" w:rsidTr="00BB1388">
        <w:trPr>
          <w:trHeight w:val="343"/>
          <w:jc w:val="center"/>
        </w:trPr>
        <w:tc>
          <w:tcPr>
            <w:tcW w:w="3898" w:type="dxa"/>
          </w:tcPr>
          <w:p w14:paraId="79AB785C"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三、申請方式：</w:t>
            </w:r>
          </w:p>
          <w:p w14:paraId="42356871" w14:textId="77777777" w:rsidR="00BE22A1" w:rsidRPr="00A56BF5" w:rsidRDefault="00BE22A1" w:rsidP="00BB1388">
            <w:pPr>
              <w:pStyle w:val="a3"/>
              <w:numPr>
                <w:ilvl w:val="0"/>
                <w:numId w:val="20"/>
              </w:numPr>
              <w:tabs>
                <w:tab w:val="left" w:pos="306"/>
              </w:tabs>
              <w:spacing w:line="360" w:lineRule="exact"/>
              <w:ind w:leftChars="0" w:hanging="372"/>
              <w:jc w:val="both"/>
              <w:rPr>
                <w:rFonts w:ascii="Times New Roman" w:eastAsia="標楷體" w:hAnsi="Times New Roman"/>
                <w:bCs/>
              </w:rPr>
            </w:pPr>
            <w:r w:rsidRPr="00A56BF5">
              <w:rPr>
                <w:rFonts w:ascii="Times New Roman" w:eastAsia="標楷體" w:hAnsi="Times New Roman"/>
                <w:bCs/>
                <w:u w:val="single"/>
                <w:lang w:eastAsia="zh-TW"/>
              </w:rPr>
              <w:t>國科會甄選類：依國科會規定，申請人逕行向國科會提出申請。</w:t>
            </w:r>
          </w:p>
          <w:p w14:paraId="15F49D2E" w14:textId="77777777" w:rsidR="00BE22A1" w:rsidRPr="00A56BF5" w:rsidRDefault="00BE22A1" w:rsidP="00BB1388">
            <w:pPr>
              <w:pStyle w:val="a3"/>
              <w:numPr>
                <w:ilvl w:val="0"/>
                <w:numId w:val="20"/>
              </w:numPr>
              <w:tabs>
                <w:tab w:val="left" w:pos="306"/>
              </w:tabs>
              <w:spacing w:line="360" w:lineRule="exact"/>
              <w:ind w:leftChars="0" w:hanging="372"/>
              <w:jc w:val="both"/>
              <w:rPr>
                <w:rFonts w:ascii="Times New Roman" w:eastAsia="標楷體" w:hAnsi="Times New Roman"/>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w:t>
            </w:r>
            <w:proofErr w:type="spellStart"/>
            <w:r w:rsidRPr="00A56BF5">
              <w:rPr>
                <w:rFonts w:ascii="Times New Roman" w:eastAsia="標楷體" w:hAnsi="Times New Roman"/>
              </w:rPr>
              <w:t>符合申請資格者，</w:t>
            </w:r>
            <w:r w:rsidRPr="00A56BF5">
              <w:rPr>
                <w:rFonts w:ascii="Times New Roman" w:eastAsia="標楷體" w:hAnsi="Times New Roman"/>
                <w:kern w:val="0"/>
              </w:rPr>
              <w:t>應於錄取學年度依教務處公告時程</w:t>
            </w:r>
            <w:r w:rsidRPr="00A56BF5">
              <w:rPr>
                <w:rFonts w:ascii="Times New Roman" w:eastAsia="標楷體" w:hAnsi="Times New Roman"/>
              </w:rPr>
              <w:t>，並檢具</w:t>
            </w:r>
            <w:r w:rsidRPr="00A56BF5">
              <w:rPr>
                <w:rFonts w:ascii="Times New Roman" w:eastAsia="標楷體" w:hAnsi="Times New Roman"/>
                <w:lang w:eastAsia="zh-TW"/>
              </w:rPr>
              <w:t>下列</w:t>
            </w:r>
            <w:r w:rsidRPr="00A56BF5">
              <w:rPr>
                <w:rFonts w:ascii="Times New Roman" w:eastAsia="標楷體" w:hAnsi="Times New Roman"/>
              </w:rPr>
              <w:t>申請所需資料向各系、所</w:t>
            </w:r>
            <w:r w:rsidRPr="00A56BF5">
              <w:rPr>
                <w:rFonts w:ascii="Times New Roman" w:eastAsia="標楷體" w:hAnsi="Times New Roman"/>
                <w:u w:val="single"/>
                <w:lang w:eastAsia="zh-TW"/>
              </w:rPr>
              <w:t>及</w:t>
            </w:r>
            <w:r w:rsidRPr="00A56BF5">
              <w:rPr>
                <w:rFonts w:ascii="Times New Roman" w:eastAsia="標楷體" w:hAnsi="Times New Roman"/>
              </w:rPr>
              <w:t>學位學程提出申請，逾期視同放棄</w:t>
            </w:r>
            <w:proofErr w:type="spellEnd"/>
            <w:r w:rsidRPr="00A56BF5">
              <w:rPr>
                <w:rFonts w:ascii="Times New Roman" w:eastAsia="標楷體" w:hAnsi="Times New Roman"/>
              </w:rPr>
              <w:t>。</w:t>
            </w:r>
          </w:p>
          <w:p w14:paraId="643EB74A"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申請表</w:t>
            </w:r>
            <w:proofErr w:type="spellEnd"/>
            <w:r w:rsidRPr="00A56BF5">
              <w:rPr>
                <w:rFonts w:ascii="Times New Roman" w:eastAsia="標楷體" w:hAnsi="Times New Roman"/>
              </w:rPr>
              <w:t>。</w:t>
            </w:r>
          </w:p>
          <w:p w14:paraId="550A79F5"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博士班學習計畫書</w:t>
            </w:r>
            <w:proofErr w:type="spellEnd"/>
            <w:r w:rsidRPr="00A56BF5">
              <w:rPr>
                <w:rFonts w:ascii="Times New Roman" w:eastAsia="標楷體" w:hAnsi="Times New Roman"/>
              </w:rPr>
              <w:t>。</w:t>
            </w:r>
          </w:p>
          <w:p w14:paraId="0DF5914F"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碩士班歷年成績單</w:t>
            </w:r>
            <w:proofErr w:type="spellEnd"/>
            <w:r w:rsidRPr="00A56BF5">
              <w:rPr>
                <w:rFonts w:ascii="Times New Roman" w:eastAsia="標楷體" w:hAnsi="Times New Roman"/>
              </w:rPr>
              <w:t>(</w:t>
            </w:r>
            <w:proofErr w:type="spellStart"/>
            <w:r w:rsidRPr="00A56BF5">
              <w:rPr>
                <w:rFonts w:ascii="Times New Roman" w:eastAsia="標楷體" w:hAnsi="Times New Roman"/>
              </w:rPr>
              <w:t>逕修讀博士班者請繳交大學、碩士班歷年成績單</w:t>
            </w:r>
            <w:proofErr w:type="spellEnd"/>
            <w:r w:rsidRPr="00A56BF5">
              <w:rPr>
                <w:rFonts w:ascii="Times New Roman" w:eastAsia="標楷體" w:hAnsi="Times New Roman"/>
              </w:rPr>
              <w:t>)</w:t>
            </w:r>
            <w:r w:rsidRPr="00A56BF5">
              <w:rPr>
                <w:rFonts w:ascii="Times New Roman" w:eastAsia="標楷體" w:hAnsi="Times New Roman"/>
              </w:rPr>
              <w:t>。</w:t>
            </w:r>
          </w:p>
          <w:p w14:paraId="20D44D5B"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r w:rsidRPr="00A56BF5">
              <w:rPr>
                <w:rFonts w:ascii="Times New Roman" w:eastAsia="標楷體" w:hAnsi="Times New Roman"/>
                <w:bCs/>
                <w:u w:val="single"/>
                <w:lang w:eastAsia="zh-TW"/>
              </w:rPr>
              <w:t>申請本獎學金之前</w:t>
            </w:r>
            <w:proofErr w:type="spellStart"/>
            <w:r w:rsidRPr="00A56BF5">
              <w:rPr>
                <w:rFonts w:ascii="Times New Roman" w:eastAsia="標楷體" w:hAnsi="Times New Roman"/>
              </w:rPr>
              <w:t>三年發表之論文</w:t>
            </w:r>
            <w:proofErr w:type="spellEnd"/>
            <w:r w:rsidRPr="00A56BF5">
              <w:rPr>
                <w:rFonts w:ascii="Times New Roman" w:eastAsia="標楷體" w:hAnsi="Times New Roman"/>
              </w:rPr>
              <w:t>(</w:t>
            </w:r>
            <w:proofErr w:type="spellStart"/>
            <w:r w:rsidRPr="00A56BF5">
              <w:rPr>
                <w:rFonts w:ascii="Times New Roman" w:eastAsia="標楷體" w:hAnsi="Times New Roman"/>
              </w:rPr>
              <w:t>若為學術期刊論文者，請附上期刊排名、論文被引用次數及論文頁數</w:t>
            </w:r>
            <w:proofErr w:type="spellEnd"/>
            <w:r w:rsidRPr="00A56BF5">
              <w:rPr>
                <w:rFonts w:ascii="Times New Roman" w:eastAsia="標楷體" w:hAnsi="Times New Roman"/>
              </w:rPr>
              <w:t>)</w:t>
            </w:r>
            <w:r w:rsidRPr="00A56BF5">
              <w:rPr>
                <w:rFonts w:ascii="Times New Roman" w:eastAsia="標楷體" w:hAnsi="Times New Roman"/>
              </w:rPr>
              <w:t>。</w:t>
            </w:r>
          </w:p>
          <w:p w14:paraId="0BA864BE" w14:textId="77777777" w:rsidR="00BE22A1" w:rsidRPr="00A56BF5" w:rsidRDefault="00BE22A1" w:rsidP="00BB1388">
            <w:pPr>
              <w:pStyle w:val="a3"/>
              <w:numPr>
                <w:ilvl w:val="0"/>
                <w:numId w:val="21"/>
              </w:numPr>
              <w:spacing w:line="360" w:lineRule="exact"/>
              <w:ind w:leftChars="0" w:left="744" w:hanging="284"/>
              <w:jc w:val="both"/>
              <w:rPr>
                <w:rFonts w:ascii="Times New Roman" w:eastAsia="標楷體" w:hAnsi="Times New Roman"/>
              </w:rPr>
            </w:pPr>
            <w:proofErr w:type="spellStart"/>
            <w:r w:rsidRPr="00A56BF5">
              <w:rPr>
                <w:rFonts w:ascii="Times New Roman" w:eastAsia="標楷體" w:hAnsi="Times New Roman"/>
              </w:rPr>
              <w:t>其他有利審查之佐證資料</w:t>
            </w:r>
            <w:proofErr w:type="spellEnd"/>
            <w:r w:rsidRPr="00A56BF5">
              <w:rPr>
                <w:rFonts w:ascii="Times New Roman" w:eastAsia="標楷體" w:hAnsi="Times New Roman"/>
              </w:rPr>
              <w:t>。</w:t>
            </w:r>
          </w:p>
          <w:p w14:paraId="562D87D7" w14:textId="77777777" w:rsidR="00BE22A1" w:rsidRPr="00A56BF5" w:rsidRDefault="00BE22A1" w:rsidP="00BB1388">
            <w:pPr>
              <w:pStyle w:val="a3"/>
              <w:numPr>
                <w:ilvl w:val="0"/>
                <w:numId w:val="22"/>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教育部博士生獎學金校級獎勵類：</w:t>
            </w:r>
          </w:p>
          <w:p w14:paraId="2BC13380" w14:textId="77777777" w:rsidR="00BE22A1" w:rsidRPr="00A56BF5" w:rsidRDefault="00BE22A1" w:rsidP="00BB1388">
            <w:pPr>
              <w:pStyle w:val="a3"/>
              <w:spacing w:line="360" w:lineRule="exact"/>
              <w:ind w:leftChars="0"/>
              <w:jc w:val="both"/>
              <w:rPr>
                <w:rFonts w:ascii="Times New Roman" w:eastAsia="標楷體" w:hAnsi="Times New Roman"/>
                <w:u w:val="single"/>
              </w:rPr>
            </w:pPr>
            <w:proofErr w:type="spellStart"/>
            <w:r w:rsidRPr="00A56BF5">
              <w:rPr>
                <w:rFonts w:ascii="Times New Roman" w:eastAsia="標楷體" w:hAnsi="Times New Roman"/>
                <w:u w:val="single"/>
              </w:rPr>
              <w:t>符合申請資格者，</w:t>
            </w:r>
            <w:r w:rsidRPr="00A56BF5">
              <w:rPr>
                <w:rFonts w:ascii="Times New Roman" w:eastAsia="標楷體" w:hAnsi="Times New Roman"/>
                <w:kern w:val="0"/>
                <w:u w:val="single"/>
              </w:rPr>
              <w:t>應於錄取學年度依教務處公告時程</w:t>
            </w:r>
            <w:r w:rsidRPr="00A56BF5">
              <w:rPr>
                <w:rFonts w:ascii="Times New Roman" w:eastAsia="標楷體" w:hAnsi="Times New Roman"/>
                <w:u w:val="single"/>
              </w:rPr>
              <w:t>，並檢具</w:t>
            </w:r>
            <w:r w:rsidRPr="00A56BF5">
              <w:rPr>
                <w:rFonts w:ascii="Times New Roman" w:eastAsia="標楷體" w:hAnsi="Times New Roman"/>
                <w:u w:val="single"/>
                <w:lang w:eastAsia="zh-TW"/>
              </w:rPr>
              <w:t>下列</w:t>
            </w:r>
            <w:r w:rsidRPr="00A56BF5">
              <w:rPr>
                <w:rFonts w:ascii="Times New Roman" w:eastAsia="標楷體" w:hAnsi="Times New Roman"/>
                <w:u w:val="single"/>
              </w:rPr>
              <w:t>申請所需資料向各系、所</w:t>
            </w:r>
            <w:r w:rsidRPr="00A56BF5">
              <w:rPr>
                <w:rFonts w:ascii="Times New Roman" w:eastAsia="標楷體" w:hAnsi="Times New Roman" w:hint="eastAsia"/>
                <w:u w:val="single"/>
                <w:lang w:eastAsia="zh-TW"/>
              </w:rPr>
              <w:t>及</w:t>
            </w:r>
            <w:r w:rsidRPr="00A56BF5">
              <w:rPr>
                <w:rFonts w:ascii="Times New Roman" w:eastAsia="標楷體" w:hAnsi="Times New Roman"/>
                <w:u w:val="single"/>
              </w:rPr>
              <w:t>學位學程提出申請，逾期視同放棄</w:t>
            </w:r>
            <w:proofErr w:type="spellEnd"/>
            <w:r w:rsidRPr="00A56BF5">
              <w:rPr>
                <w:rFonts w:ascii="Times New Roman" w:eastAsia="標楷體" w:hAnsi="Times New Roman"/>
                <w:u w:val="single"/>
              </w:rPr>
              <w:t>。</w:t>
            </w:r>
          </w:p>
          <w:p w14:paraId="2DE17AA9"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申請表</w:t>
            </w:r>
            <w:proofErr w:type="spellEnd"/>
            <w:r w:rsidRPr="00A56BF5">
              <w:rPr>
                <w:rFonts w:ascii="Times New Roman" w:eastAsia="標楷體" w:hAnsi="Times New Roman"/>
                <w:u w:val="single"/>
              </w:rPr>
              <w:t>。</w:t>
            </w:r>
          </w:p>
          <w:p w14:paraId="3E2B71F9"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博士班學習計畫書</w:t>
            </w:r>
            <w:proofErr w:type="spellEnd"/>
            <w:r w:rsidRPr="00A56BF5">
              <w:rPr>
                <w:rFonts w:ascii="Times New Roman" w:eastAsia="標楷體" w:hAnsi="Times New Roman"/>
                <w:u w:val="single"/>
              </w:rPr>
              <w:t>。</w:t>
            </w:r>
          </w:p>
          <w:p w14:paraId="23C0295D"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u w:val="single"/>
              </w:rPr>
            </w:pPr>
            <w:proofErr w:type="spellStart"/>
            <w:r w:rsidRPr="00A56BF5">
              <w:rPr>
                <w:rFonts w:ascii="Times New Roman" w:eastAsia="標楷體" w:hAnsi="Times New Roman"/>
                <w:u w:val="single"/>
              </w:rPr>
              <w:t>碩士班歷年成績單</w:t>
            </w:r>
            <w:proofErr w:type="spellEnd"/>
            <w:r w:rsidRPr="00A56BF5">
              <w:rPr>
                <w:rFonts w:ascii="Times New Roman" w:eastAsia="標楷體" w:hAnsi="Times New Roman"/>
                <w:u w:val="single"/>
              </w:rPr>
              <w:t>(</w:t>
            </w:r>
            <w:proofErr w:type="spellStart"/>
            <w:r w:rsidRPr="00A56BF5">
              <w:rPr>
                <w:rFonts w:ascii="Times New Roman" w:eastAsia="標楷體" w:hAnsi="Times New Roman"/>
                <w:u w:val="single"/>
              </w:rPr>
              <w:t>逕修讀博士班者請繳交大學、碩士班歷年成績單</w:t>
            </w:r>
            <w:proofErr w:type="spellEnd"/>
            <w:r w:rsidRPr="00A56BF5">
              <w:rPr>
                <w:rFonts w:ascii="Times New Roman" w:eastAsia="標楷體" w:hAnsi="Times New Roman"/>
                <w:u w:val="single"/>
              </w:rPr>
              <w:t>)</w:t>
            </w:r>
            <w:r w:rsidRPr="00A56BF5">
              <w:rPr>
                <w:rFonts w:ascii="Times New Roman" w:eastAsia="標楷體" w:hAnsi="Times New Roman"/>
                <w:u w:val="single"/>
              </w:rPr>
              <w:t>。</w:t>
            </w:r>
          </w:p>
          <w:p w14:paraId="1DFF8857"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u w:val="single"/>
              </w:rPr>
            </w:pPr>
            <w:r w:rsidRPr="00A56BF5">
              <w:rPr>
                <w:rFonts w:ascii="Times New Roman" w:eastAsia="標楷體" w:hAnsi="Times New Roman"/>
                <w:bCs/>
                <w:u w:val="single"/>
                <w:lang w:eastAsia="zh-TW"/>
              </w:rPr>
              <w:lastRenderedPageBreak/>
              <w:t>申請本獎學金之前</w:t>
            </w:r>
            <w:proofErr w:type="spellStart"/>
            <w:r w:rsidRPr="00A56BF5">
              <w:rPr>
                <w:rFonts w:ascii="Times New Roman" w:eastAsia="標楷體" w:hAnsi="Times New Roman"/>
                <w:u w:val="single"/>
              </w:rPr>
              <w:t>三年發表之論文</w:t>
            </w:r>
            <w:proofErr w:type="spellEnd"/>
            <w:r w:rsidRPr="00A56BF5">
              <w:rPr>
                <w:rFonts w:ascii="Times New Roman" w:eastAsia="標楷體" w:hAnsi="Times New Roman"/>
                <w:u w:val="single"/>
              </w:rPr>
              <w:t>(</w:t>
            </w:r>
            <w:proofErr w:type="spellStart"/>
            <w:r w:rsidRPr="00A56BF5">
              <w:rPr>
                <w:rFonts w:ascii="Times New Roman" w:eastAsia="標楷體" w:hAnsi="Times New Roman"/>
                <w:u w:val="single"/>
              </w:rPr>
              <w:t>若為學術期刊論文者，請附上期刊排名、論文被引用次數及論文頁數</w:t>
            </w:r>
            <w:proofErr w:type="spellEnd"/>
            <w:r w:rsidRPr="00A56BF5">
              <w:rPr>
                <w:rFonts w:ascii="Times New Roman" w:eastAsia="標楷體" w:hAnsi="Times New Roman"/>
                <w:u w:val="single"/>
              </w:rPr>
              <w:t>)</w:t>
            </w:r>
            <w:r w:rsidRPr="00A56BF5">
              <w:rPr>
                <w:rFonts w:ascii="Times New Roman" w:eastAsia="標楷體" w:hAnsi="Times New Roman"/>
                <w:u w:val="single"/>
              </w:rPr>
              <w:t>。</w:t>
            </w:r>
          </w:p>
          <w:p w14:paraId="6F1E23E1" w14:textId="77777777" w:rsidR="00BE22A1" w:rsidRPr="00A56BF5" w:rsidRDefault="00BE22A1" w:rsidP="00BB1388">
            <w:pPr>
              <w:pStyle w:val="a3"/>
              <w:numPr>
                <w:ilvl w:val="0"/>
                <w:numId w:val="28"/>
              </w:numPr>
              <w:spacing w:line="360" w:lineRule="exact"/>
              <w:ind w:leftChars="0" w:left="744" w:hanging="284"/>
              <w:jc w:val="both"/>
              <w:rPr>
                <w:rFonts w:ascii="Times New Roman" w:eastAsia="標楷體" w:hAnsi="Times New Roman"/>
                <w:bCs/>
              </w:rPr>
            </w:pPr>
            <w:proofErr w:type="spellStart"/>
            <w:r w:rsidRPr="00A56BF5">
              <w:rPr>
                <w:rFonts w:ascii="Times New Roman" w:eastAsia="標楷體" w:hAnsi="Times New Roman"/>
                <w:u w:val="single"/>
              </w:rPr>
              <w:t>其他有利審查之佐證資料</w:t>
            </w:r>
            <w:proofErr w:type="spellEnd"/>
            <w:r w:rsidRPr="00A56BF5">
              <w:rPr>
                <w:rFonts w:ascii="Times New Roman" w:eastAsia="標楷體" w:hAnsi="Times New Roman"/>
                <w:u w:val="single"/>
              </w:rPr>
              <w:t>。</w:t>
            </w:r>
          </w:p>
          <w:p w14:paraId="72536A5E" w14:textId="77777777" w:rsidR="00BE22A1" w:rsidRPr="00A56BF5" w:rsidRDefault="00BE22A1" w:rsidP="00BB1388">
            <w:pPr>
              <w:pStyle w:val="a3"/>
              <w:numPr>
                <w:ilvl w:val="0"/>
                <w:numId w:val="22"/>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教育部博士生獎學金系所自籌補助類：依各系、所及學位學程公告時程及所需檢具之申請資料，於時程內向系、所及學位學程提出申請。</w:t>
            </w:r>
          </w:p>
          <w:p w14:paraId="05248D44"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上述未盡事宜，</w:t>
            </w:r>
            <w:proofErr w:type="gramStart"/>
            <w:r w:rsidRPr="00A56BF5">
              <w:rPr>
                <w:rFonts w:ascii="Times New Roman" w:eastAsia="標楷體" w:hAnsi="Times New Roman"/>
              </w:rPr>
              <w:t>依當學年</w:t>
            </w:r>
            <w:proofErr w:type="gramEnd"/>
            <w:r w:rsidRPr="00A56BF5">
              <w:rPr>
                <w:rFonts w:ascii="Times New Roman" w:eastAsia="標楷體" w:hAnsi="Times New Roman"/>
              </w:rPr>
              <w:t>度公告為主。</w:t>
            </w:r>
          </w:p>
        </w:tc>
        <w:tc>
          <w:tcPr>
            <w:tcW w:w="3898" w:type="dxa"/>
          </w:tcPr>
          <w:p w14:paraId="664C1995"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三、申請方式：</w:t>
            </w:r>
          </w:p>
          <w:p w14:paraId="107E4598" w14:textId="77777777" w:rsidR="00BE22A1" w:rsidRPr="00A56BF5" w:rsidRDefault="00BE22A1" w:rsidP="00BB1388">
            <w:pPr>
              <w:pStyle w:val="a3"/>
              <w:numPr>
                <w:ilvl w:val="0"/>
                <w:numId w:val="6"/>
              </w:numPr>
              <w:tabs>
                <w:tab w:val="left" w:pos="476"/>
              </w:tabs>
              <w:spacing w:line="360" w:lineRule="exact"/>
              <w:ind w:leftChars="0" w:hanging="372"/>
              <w:jc w:val="both"/>
              <w:rPr>
                <w:rFonts w:ascii="Times New Roman" w:eastAsia="標楷體" w:hAnsi="Times New Roman"/>
              </w:rPr>
            </w:pPr>
            <w:proofErr w:type="spellStart"/>
            <w:r w:rsidRPr="00A56BF5">
              <w:rPr>
                <w:rFonts w:ascii="Times New Roman" w:eastAsia="標楷體" w:hAnsi="Times New Roman"/>
              </w:rPr>
              <w:t>符合申請資格者，</w:t>
            </w:r>
            <w:r w:rsidRPr="00A56BF5">
              <w:rPr>
                <w:rFonts w:ascii="Times New Roman" w:eastAsia="標楷體" w:hAnsi="Times New Roman"/>
                <w:kern w:val="0"/>
              </w:rPr>
              <w:t>應於錄取學年度依教務處公告時程</w:t>
            </w:r>
            <w:r w:rsidRPr="00A56BF5">
              <w:rPr>
                <w:rFonts w:ascii="Times New Roman" w:eastAsia="標楷體" w:hAnsi="Times New Roman"/>
              </w:rPr>
              <w:t>，並檢具申請所需資料向各系、所、學位學程提出申請，逾期視同放棄</w:t>
            </w:r>
            <w:proofErr w:type="spellEnd"/>
            <w:r w:rsidRPr="00A56BF5">
              <w:rPr>
                <w:rFonts w:ascii="Times New Roman" w:eastAsia="標楷體" w:hAnsi="Times New Roman"/>
              </w:rPr>
              <w:t>。</w:t>
            </w:r>
          </w:p>
          <w:p w14:paraId="5740913D"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rPr>
              <w:t>申請表</w:t>
            </w:r>
            <w:proofErr w:type="spellEnd"/>
            <w:r w:rsidRPr="00A56BF5">
              <w:rPr>
                <w:rFonts w:ascii="Times New Roman" w:eastAsia="標楷體" w:hAnsi="Times New Roman"/>
              </w:rPr>
              <w:t>。</w:t>
            </w:r>
          </w:p>
          <w:p w14:paraId="6310B3C4"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rPr>
              <w:t>博士班學習計畫書</w:t>
            </w:r>
            <w:proofErr w:type="spellEnd"/>
            <w:r w:rsidRPr="00A56BF5">
              <w:rPr>
                <w:rFonts w:ascii="Times New Roman" w:eastAsia="標楷體" w:hAnsi="Times New Roman"/>
              </w:rPr>
              <w:t>。</w:t>
            </w:r>
          </w:p>
          <w:p w14:paraId="12CD418B"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rPr>
              <w:t>碩士班歷年成績單</w:t>
            </w:r>
            <w:proofErr w:type="spellEnd"/>
            <w:r w:rsidRPr="00A56BF5">
              <w:rPr>
                <w:rFonts w:ascii="Times New Roman" w:eastAsia="標楷體" w:hAnsi="Times New Roman"/>
              </w:rPr>
              <w:t>(</w:t>
            </w:r>
            <w:proofErr w:type="spellStart"/>
            <w:r w:rsidRPr="00A56BF5">
              <w:rPr>
                <w:rFonts w:ascii="Times New Roman" w:eastAsia="標楷體" w:hAnsi="Times New Roman"/>
              </w:rPr>
              <w:t>逕修讀博士班者請繳交大學、碩士班歷年成績單</w:t>
            </w:r>
            <w:proofErr w:type="spellEnd"/>
            <w:r w:rsidRPr="00A56BF5">
              <w:rPr>
                <w:rFonts w:ascii="Times New Roman" w:eastAsia="標楷體" w:hAnsi="Times New Roman"/>
              </w:rPr>
              <w:t>)</w:t>
            </w:r>
            <w:r w:rsidRPr="00A56BF5">
              <w:rPr>
                <w:rFonts w:ascii="Times New Roman" w:eastAsia="標楷體" w:hAnsi="Times New Roman"/>
              </w:rPr>
              <w:t>。</w:t>
            </w:r>
          </w:p>
          <w:p w14:paraId="67583514"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bCs/>
                <w:u w:val="single"/>
              </w:rPr>
              <w:t>入學</w:t>
            </w:r>
            <w:r w:rsidRPr="00A56BF5">
              <w:rPr>
                <w:rFonts w:ascii="Times New Roman" w:eastAsia="標楷體" w:hAnsi="Times New Roman"/>
              </w:rPr>
              <w:t>前三年發表之論文</w:t>
            </w:r>
            <w:proofErr w:type="spellEnd"/>
            <w:r w:rsidRPr="00A56BF5">
              <w:rPr>
                <w:rFonts w:ascii="Times New Roman" w:eastAsia="標楷體" w:hAnsi="Times New Roman"/>
              </w:rPr>
              <w:t>(</w:t>
            </w:r>
            <w:proofErr w:type="spellStart"/>
            <w:r w:rsidRPr="00A56BF5">
              <w:rPr>
                <w:rFonts w:ascii="Times New Roman" w:eastAsia="標楷體" w:hAnsi="Times New Roman"/>
              </w:rPr>
              <w:t>若為學術期刊論文者，請附上期刊排名、論文被引用次數及論文頁數</w:t>
            </w:r>
            <w:proofErr w:type="spellEnd"/>
            <w:r w:rsidRPr="00A56BF5">
              <w:rPr>
                <w:rFonts w:ascii="Times New Roman" w:eastAsia="標楷體" w:hAnsi="Times New Roman"/>
              </w:rPr>
              <w:t>)</w:t>
            </w:r>
            <w:r w:rsidRPr="00A56BF5">
              <w:rPr>
                <w:rFonts w:ascii="Times New Roman" w:eastAsia="標楷體" w:hAnsi="Times New Roman"/>
              </w:rPr>
              <w:t>。</w:t>
            </w:r>
          </w:p>
          <w:p w14:paraId="3DF93A53" w14:textId="77777777" w:rsidR="00BE22A1" w:rsidRPr="00A56BF5" w:rsidRDefault="00BE22A1" w:rsidP="00BB1388">
            <w:pPr>
              <w:pStyle w:val="a3"/>
              <w:numPr>
                <w:ilvl w:val="0"/>
                <w:numId w:val="7"/>
              </w:numPr>
              <w:spacing w:line="360" w:lineRule="exact"/>
              <w:ind w:leftChars="0" w:left="596" w:hanging="196"/>
              <w:jc w:val="both"/>
              <w:rPr>
                <w:rFonts w:ascii="Times New Roman" w:eastAsia="標楷體" w:hAnsi="Times New Roman"/>
              </w:rPr>
            </w:pPr>
            <w:proofErr w:type="spellStart"/>
            <w:r w:rsidRPr="00A56BF5">
              <w:rPr>
                <w:rFonts w:ascii="Times New Roman" w:eastAsia="標楷體" w:hAnsi="Times New Roman"/>
              </w:rPr>
              <w:t>其他有利審查之佐證資料</w:t>
            </w:r>
            <w:proofErr w:type="spellEnd"/>
            <w:r w:rsidRPr="00A56BF5">
              <w:rPr>
                <w:rFonts w:ascii="Times New Roman" w:eastAsia="標楷體" w:hAnsi="Times New Roman"/>
              </w:rPr>
              <w:t>。</w:t>
            </w:r>
          </w:p>
          <w:p w14:paraId="1D3F57DF"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上述未盡事宜，</w:t>
            </w:r>
            <w:proofErr w:type="gramStart"/>
            <w:r w:rsidRPr="00A56BF5">
              <w:rPr>
                <w:rFonts w:ascii="Times New Roman" w:eastAsia="標楷體" w:hAnsi="Times New Roman"/>
              </w:rPr>
              <w:t>依當學年</w:t>
            </w:r>
            <w:proofErr w:type="gramEnd"/>
            <w:r w:rsidRPr="00A56BF5">
              <w:rPr>
                <w:rFonts w:ascii="Times New Roman" w:eastAsia="標楷體" w:hAnsi="Times New Roman"/>
              </w:rPr>
              <w:t>度公告為主。</w:t>
            </w:r>
          </w:p>
        </w:tc>
        <w:tc>
          <w:tcPr>
            <w:tcW w:w="1802" w:type="dxa"/>
          </w:tcPr>
          <w:p w14:paraId="221AD80F"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列出國科會甄選類、國科會</w:t>
            </w:r>
            <w:proofErr w:type="gramStart"/>
            <w:r w:rsidRPr="00A56BF5">
              <w:rPr>
                <w:rFonts w:ascii="Times New Roman" w:eastAsia="標楷體" w:hAnsi="Times New Roman"/>
              </w:rPr>
              <w:t>核配類以及</w:t>
            </w:r>
            <w:proofErr w:type="gramEnd"/>
            <w:r w:rsidRPr="00A56BF5">
              <w:rPr>
                <w:rFonts w:ascii="Times New Roman" w:eastAsia="標楷體" w:hAnsi="Times New Roman"/>
              </w:rPr>
              <w:t>教育部名額的申請方式。</w:t>
            </w:r>
          </w:p>
        </w:tc>
      </w:tr>
      <w:tr w:rsidR="00BE22A1" w:rsidRPr="00A56BF5" w14:paraId="68FA4595" w14:textId="77777777" w:rsidTr="00BB1388">
        <w:trPr>
          <w:trHeight w:val="343"/>
          <w:jc w:val="center"/>
        </w:trPr>
        <w:tc>
          <w:tcPr>
            <w:tcW w:w="3898" w:type="dxa"/>
          </w:tcPr>
          <w:p w14:paraId="6D3D3C68"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四、獎勵名額：</w:t>
            </w:r>
          </w:p>
          <w:p w14:paraId="614355D8" w14:textId="77777777" w:rsidR="00BE22A1" w:rsidRPr="00A56BF5" w:rsidRDefault="00BE22A1" w:rsidP="00BB1388">
            <w:pPr>
              <w:pStyle w:val="a3"/>
              <w:numPr>
                <w:ilvl w:val="0"/>
                <w:numId w:val="29"/>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國科會甄選類：依國科會公告辦理</w:t>
            </w:r>
            <w:r w:rsidRPr="00A56BF5">
              <w:rPr>
                <w:rFonts w:ascii="Times New Roman" w:eastAsia="標楷體" w:hAnsi="Times New Roman"/>
                <w:bCs/>
                <w:u w:val="single"/>
              </w:rPr>
              <w:t>。</w:t>
            </w:r>
          </w:p>
          <w:p w14:paraId="6F41273E" w14:textId="77777777" w:rsidR="00BE22A1" w:rsidRPr="00A56BF5" w:rsidRDefault="00BE22A1" w:rsidP="00BB1388">
            <w:pPr>
              <w:pStyle w:val="a3"/>
              <w:numPr>
                <w:ilvl w:val="0"/>
                <w:numId w:val="29"/>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w:t>
            </w:r>
            <w:proofErr w:type="gramStart"/>
            <w:r w:rsidRPr="00A56BF5">
              <w:rPr>
                <w:rFonts w:ascii="Times New Roman" w:eastAsia="標楷體" w:hAnsi="Times New Roman"/>
                <w:bCs/>
                <w:u w:val="single"/>
                <w:lang w:eastAsia="zh-TW"/>
              </w:rPr>
              <w:t>核配類</w:t>
            </w:r>
            <w:proofErr w:type="gramEnd"/>
            <w:r w:rsidRPr="00A56BF5">
              <w:rPr>
                <w:rFonts w:ascii="Times New Roman" w:eastAsia="標楷體" w:hAnsi="Times New Roman"/>
                <w:bCs/>
                <w:u w:val="single"/>
                <w:lang w:eastAsia="zh-TW"/>
              </w:rPr>
              <w:t>：依國科會核定本校名額辦理</w:t>
            </w:r>
            <w:r w:rsidRPr="00A56BF5">
              <w:rPr>
                <w:rFonts w:ascii="Times New Roman" w:eastAsia="標楷體" w:hAnsi="Times New Roman"/>
                <w:bCs/>
              </w:rPr>
              <w:t>。</w:t>
            </w:r>
          </w:p>
          <w:p w14:paraId="318B6551" w14:textId="77777777" w:rsidR="00BE22A1" w:rsidRPr="00A56BF5" w:rsidRDefault="00BE22A1" w:rsidP="00BB1388">
            <w:pPr>
              <w:pStyle w:val="a3"/>
              <w:numPr>
                <w:ilvl w:val="0"/>
                <w:numId w:val="29"/>
              </w:numPr>
              <w:spacing w:line="360" w:lineRule="exact"/>
              <w:ind w:leftChars="0"/>
              <w:jc w:val="both"/>
              <w:rPr>
                <w:rFonts w:ascii="Times New Roman" w:eastAsia="標楷體" w:hAnsi="Times New Roman"/>
                <w:bCs/>
              </w:rPr>
            </w:pPr>
            <w:proofErr w:type="spellStart"/>
            <w:r w:rsidRPr="00A56BF5">
              <w:rPr>
                <w:rFonts w:ascii="Times New Roman" w:eastAsia="標楷體" w:hAnsi="Times New Roman"/>
                <w:bCs/>
                <w:u w:val="single"/>
              </w:rPr>
              <w:t>教育部校級獎勵類及系所自籌補助類：依教育部核定本校名額辦理</w:t>
            </w:r>
            <w:proofErr w:type="spellEnd"/>
            <w:r w:rsidRPr="00A56BF5">
              <w:rPr>
                <w:rFonts w:ascii="Times New Roman" w:eastAsia="標楷體" w:hAnsi="Times New Roman"/>
                <w:bCs/>
                <w:u w:val="single"/>
              </w:rPr>
              <w:t>。</w:t>
            </w:r>
          </w:p>
        </w:tc>
        <w:tc>
          <w:tcPr>
            <w:tcW w:w="3898" w:type="dxa"/>
          </w:tcPr>
          <w:p w14:paraId="4BBAAE90" w14:textId="77777777" w:rsidR="00BE22A1" w:rsidRPr="00A56BF5" w:rsidRDefault="00BE22A1" w:rsidP="00BB1388">
            <w:pPr>
              <w:spacing w:line="360" w:lineRule="exact"/>
              <w:ind w:left="379" w:hangingChars="158" w:hanging="379"/>
              <w:jc w:val="both"/>
              <w:rPr>
                <w:rFonts w:ascii="Times New Roman" w:eastAsia="標楷體" w:hAnsi="Times New Roman"/>
                <w:u w:val="single"/>
              </w:rPr>
            </w:pPr>
            <w:r w:rsidRPr="00A56BF5">
              <w:rPr>
                <w:rFonts w:ascii="Times New Roman" w:eastAsia="標楷體" w:hAnsi="Times New Roman"/>
              </w:rPr>
              <w:t>四、</w:t>
            </w:r>
            <w:r w:rsidRPr="00A56BF5">
              <w:rPr>
                <w:rFonts w:ascii="Times New Roman" w:eastAsia="標楷體" w:hAnsi="Times New Roman"/>
                <w:bCs/>
                <w:u w:val="single"/>
              </w:rPr>
              <w:t>全校每學年</w:t>
            </w:r>
            <w:r w:rsidRPr="00A56BF5">
              <w:rPr>
                <w:rFonts w:ascii="Times New Roman" w:eastAsia="標楷體" w:hAnsi="Times New Roman"/>
              </w:rPr>
              <w:t>名額由國科會核定。</w:t>
            </w:r>
            <w:r w:rsidRPr="00A56BF5">
              <w:rPr>
                <w:rFonts w:ascii="Times New Roman" w:eastAsia="標楷體" w:hAnsi="Times New Roman"/>
                <w:bCs/>
                <w:u w:val="single"/>
              </w:rPr>
              <w:t>本校獎勵之博士生分為醫學及醫學相關兩個領域，各領域合計獎勵名額以不超過當學年度國科會核定予本校之獎勵名額為原則。</w:t>
            </w:r>
          </w:p>
          <w:p w14:paraId="53C7B7DB" w14:textId="77777777" w:rsidR="00BE22A1" w:rsidRPr="00A56BF5" w:rsidRDefault="00BE22A1" w:rsidP="00BB1388">
            <w:pPr>
              <w:pStyle w:val="a3"/>
              <w:numPr>
                <w:ilvl w:val="0"/>
                <w:numId w:val="8"/>
              </w:numPr>
              <w:spacing w:line="360" w:lineRule="exact"/>
              <w:ind w:leftChars="0"/>
              <w:jc w:val="both"/>
              <w:rPr>
                <w:rFonts w:ascii="Times New Roman" w:eastAsia="標楷體" w:hAnsi="Times New Roman"/>
                <w:bCs/>
                <w:u w:val="single"/>
              </w:rPr>
            </w:pPr>
            <w:proofErr w:type="spellStart"/>
            <w:r w:rsidRPr="00A56BF5">
              <w:rPr>
                <w:rFonts w:ascii="Times New Roman" w:eastAsia="標楷體" w:hAnsi="Times New Roman"/>
                <w:bCs/>
                <w:u w:val="single"/>
              </w:rPr>
              <w:t>醫學領域</w:t>
            </w:r>
            <w:proofErr w:type="gramStart"/>
            <w:r w:rsidRPr="00A56BF5">
              <w:rPr>
                <w:rFonts w:ascii="Times New Roman" w:eastAsia="標楷體" w:hAnsi="Times New Roman"/>
                <w:bCs/>
                <w:u w:val="single"/>
              </w:rPr>
              <w:t>佔</w:t>
            </w:r>
            <w:proofErr w:type="gramEnd"/>
            <w:r w:rsidRPr="00A56BF5">
              <w:rPr>
                <w:rFonts w:ascii="Times New Roman" w:eastAsia="標楷體" w:hAnsi="Times New Roman"/>
                <w:bCs/>
                <w:u w:val="single"/>
              </w:rPr>
              <w:t>獎勵名額</w:t>
            </w:r>
            <w:r w:rsidRPr="00A56BF5">
              <w:rPr>
                <w:rFonts w:ascii="Times New Roman" w:eastAsia="標楷體" w:hAnsi="Times New Roman"/>
                <w:bCs/>
                <w:u w:val="single"/>
                <w:lang w:eastAsia="zh-TW"/>
              </w:rPr>
              <w:t>百分之四十至六十</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醫學院、口腔醫學院</w:t>
            </w:r>
            <w:proofErr w:type="spellEnd"/>
            <w:r w:rsidRPr="00A56BF5">
              <w:rPr>
                <w:rFonts w:ascii="Times New Roman" w:eastAsia="標楷體" w:hAnsi="Times New Roman"/>
                <w:bCs/>
                <w:u w:val="single"/>
              </w:rPr>
              <w:t>。</w:t>
            </w:r>
          </w:p>
          <w:p w14:paraId="2FE53BD4" w14:textId="77777777" w:rsidR="00BE22A1" w:rsidRPr="00A56BF5" w:rsidRDefault="00BE22A1" w:rsidP="00BB1388">
            <w:pPr>
              <w:pStyle w:val="a3"/>
              <w:numPr>
                <w:ilvl w:val="0"/>
                <w:numId w:val="8"/>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bCs/>
                <w:u w:val="single"/>
              </w:rPr>
              <w:t>醫學相關領域</w:t>
            </w:r>
            <w:proofErr w:type="gramStart"/>
            <w:r w:rsidRPr="00A56BF5">
              <w:rPr>
                <w:rFonts w:ascii="Times New Roman" w:eastAsia="標楷體" w:hAnsi="Times New Roman"/>
                <w:bCs/>
                <w:u w:val="single"/>
              </w:rPr>
              <w:t>佔</w:t>
            </w:r>
            <w:proofErr w:type="gramEnd"/>
            <w:r w:rsidRPr="00A56BF5">
              <w:rPr>
                <w:rFonts w:ascii="Times New Roman" w:eastAsia="標楷體" w:hAnsi="Times New Roman"/>
                <w:bCs/>
                <w:u w:val="single"/>
              </w:rPr>
              <w:t>獎勵名額</w:t>
            </w:r>
            <w:r w:rsidRPr="00A56BF5">
              <w:rPr>
                <w:rFonts w:ascii="Times New Roman" w:eastAsia="標楷體" w:hAnsi="Times New Roman"/>
                <w:bCs/>
                <w:u w:val="single"/>
                <w:lang w:eastAsia="zh-TW"/>
              </w:rPr>
              <w:t>百分之四十至六十</w:t>
            </w:r>
            <w:proofErr w:type="spellEnd"/>
            <w:r w:rsidRPr="00A56BF5">
              <w:rPr>
                <w:rFonts w:ascii="Times New Roman" w:eastAsia="標楷體" w:hAnsi="Times New Roman"/>
                <w:bCs/>
                <w:u w:val="single"/>
              </w:rPr>
              <w:t>：</w:t>
            </w:r>
            <w:proofErr w:type="spellStart"/>
            <w:r w:rsidRPr="00A56BF5">
              <w:rPr>
                <w:rFonts w:ascii="Times New Roman" w:eastAsia="標楷體" w:hAnsi="Times New Roman"/>
                <w:bCs/>
                <w:u w:val="single"/>
              </w:rPr>
              <w:t>藥學院、護理學院、健康科學院、生命科學院、人文社會科學院</w:t>
            </w:r>
            <w:proofErr w:type="spellEnd"/>
            <w:r w:rsidRPr="00A56BF5">
              <w:rPr>
                <w:rFonts w:ascii="Times New Roman" w:eastAsia="標楷體" w:hAnsi="Times New Roman"/>
                <w:bCs/>
                <w:u w:val="single"/>
              </w:rPr>
              <w:t>。</w:t>
            </w:r>
            <w:r w:rsidRPr="00A56BF5">
              <w:rPr>
                <w:rFonts w:ascii="Times New Roman" w:eastAsia="標楷體" w:hAnsi="Times New Roman"/>
              </w:rPr>
              <w:t xml:space="preserve">                             </w:t>
            </w:r>
          </w:p>
          <w:p w14:paraId="083503BE"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bCs/>
                <w:u w:val="single"/>
              </w:rPr>
              <w:t>各領域之獎勵名額，得視情形互相流用。</w:t>
            </w:r>
          </w:p>
        </w:tc>
        <w:tc>
          <w:tcPr>
            <w:tcW w:w="1802" w:type="dxa"/>
          </w:tcPr>
          <w:p w14:paraId="74DD4DB0"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列出國科會甄選類、國科會</w:t>
            </w:r>
            <w:proofErr w:type="gramStart"/>
            <w:r w:rsidRPr="00A56BF5">
              <w:rPr>
                <w:rFonts w:ascii="Times New Roman" w:eastAsia="標楷體" w:hAnsi="Times New Roman"/>
              </w:rPr>
              <w:t>核配類及</w:t>
            </w:r>
            <w:proofErr w:type="gramEnd"/>
            <w:r w:rsidRPr="00A56BF5">
              <w:rPr>
                <w:rFonts w:ascii="Times New Roman" w:eastAsia="標楷體" w:hAnsi="Times New Roman"/>
              </w:rPr>
              <w:t>教育部的獎勵名額。</w:t>
            </w:r>
          </w:p>
        </w:tc>
      </w:tr>
      <w:tr w:rsidR="00BE22A1" w:rsidRPr="00A56BF5" w14:paraId="7C562CD3" w14:textId="77777777" w:rsidTr="00BB1388">
        <w:trPr>
          <w:trHeight w:val="343"/>
          <w:jc w:val="center"/>
        </w:trPr>
        <w:tc>
          <w:tcPr>
            <w:tcW w:w="3898" w:type="dxa"/>
          </w:tcPr>
          <w:p w14:paraId="644C4DA7"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五、獎勵金額：</w:t>
            </w:r>
          </w:p>
          <w:p w14:paraId="5E4BE86B" w14:textId="77777777" w:rsidR="00BE22A1" w:rsidRPr="00A56BF5" w:rsidRDefault="00BE22A1" w:rsidP="00BB1388">
            <w:pPr>
              <w:pStyle w:val="a3"/>
              <w:numPr>
                <w:ilvl w:val="0"/>
                <w:numId w:val="2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國科會博士生獎學金：</w:t>
            </w:r>
          </w:p>
          <w:p w14:paraId="2120282A" w14:textId="77777777" w:rsidR="00BE22A1" w:rsidRPr="00A56BF5" w:rsidRDefault="00BE22A1" w:rsidP="00BB1388">
            <w:pPr>
              <w:pStyle w:val="a3"/>
              <w:numPr>
                <w:ilvl w:val="0"/>
                <w:numId w:val="24"/>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每名博士生每月獎學金新台幣四萬元，獎勵期間自博士</w:t>
            </w:r>
            <w:r w:rsidRPr="00A56BF5">
              <w:rPr>
                <w:rFonts w:ascii="Times New Roman" w:eastAsia="標楷體" w:hAnsi="Times New Roman"/>
                <w:bCs/>
                <w:u w:val="single"/>
                <w:lang w:eastAsia="zh-TW"/>
              </w:rPr>
              <w:t>生</w:t>
            </w:r>
            <w:r w:rsidRPr="00A56BF5">
              <w:rPr>
                <w:rFonts w:ascii="Times New Roman" w:eastAsia="標楷體" w:hAnsi="Times New Roman"/>
              </w:rPr>
              <w:t>一年級</w:t>
            </w:r>
            <w:r w:rsidRPr="00A56BF5">
              <w:rPr>
                <w:rFonts w:ascii="Times New Roman" w:eastAsia="標楷體" w:hAnsi="Times New Roman"/>
                <w:lang w:eastAsia="zh-TW"/>
              </w:rPr>
              <w:t>起</w:t>
            </w:r>
            <w:r w:rsidRPr="00A56BF5">
              <w:rPr>
                <w:rFonts w:ascii="Times New Roman" w:eastAsia="標楷體" w:hAnsi="Times New Roman"/>
              </w:rPr>
              <w:t>獎勵</w:t>
            </w:r>
            <w:r w:rsidRPr="00A56BF5">
              <w:rPr>
                <w:rFonts w:ascii="Times New Roman" w:eastAsia="標楷體" w:hAnsi="Times New Roman"/>
                <w:lang w:eastAsia="zh-TW"/>
              </w:rPr>
              <w:t>三</w:t>
            </w:r>
            <w:proofErr w:type="spellEnd"/>
            <w:r w:rsidRPr="00A56BF5">
              <w:rPr>
                <w:rFonts w:ascii="Times New Roman" w:eastAsia="標楷體" w:hAnsi="Times New Roman"/>
              </w:rPr>
              <w:t>年</w:t>
            </w:r>
            <w:r w:rsidRPr="00A56BF5">
              <w:rPr>
                <w:rFonts w:ascii="Times New Roman" w:eastAsia="標楷體" w:hAnsi="Times New Roman"/>
                <w:lang w:eastAsia="zh-TW"/>
              </w:rPr>
              <w:t>；</w:t>
            </w:r>
            <w:proofErr w:type="spellStart"/>
            <w:r w:rsidRPr="00A56BF5">
              <w:rPr>
                <w:rFonts w:ascii="Times New Roman" w:eastAsia="標楷體" w:hAnsi="Times New Roman"/>
              </w:rPr>
              <w:t>於</w:t>
            </w:r>
            <w:r w:rsidRPr="00A56BF5">
              <w:rPr>
                <w:rFonts w:ascii="Times New Roman" w:eastAsia="標楷體" w:hAnsi="Times New Roman"/>
                <w:lang w:eastAsia="zh-TW"/>
              </w:rPr>
              <w:t>三</w:t>
            </w:r>
            <w:r w:rsidRPr="00A56BF5">
              <w:rPr>
                <w:rFonts w:ascii="Times New Roman" w:eastAsia="標楷體" w:hAnsi="Times New Roman"/>
              </w:rPr>
              <w:t>年內畢業者，獎勵至畢業當月止</w:t>
            </w:r>
            <w:proofErr w:type="spellEnd"/>
            <w:r w:rsidRPr="00A56BF5">
              <w:rPr>
                <w:rFonts w:ascii="Times New Roman" w:eastAsia="標楷體" w:hAnsi="Times New Roman"/>
              </w:rPr>
              <w:t>。</w:t>
            </w:r>
          </w:p>
          <w:p w14:paraId="69B19E2F" w14:textId="77777777" w:rsidR="00BE22A1" w:rsidRPr="00A56BF5" w:rsidRDefault="00BE22A1" w:rsidP="00BB1388">
            <w:pPr>
              <w:pStyle w:val="a3"/>
              <w:numPr>
                <w:ilvl w:val="0"/>
                <w:numId w:val="24"/>
              </w:numPr>
              <w:spacing w:line="360" w:lineRule="exact"/>
              <w:ind w:leftChars="0" w:left="741" w:hanging="261"/>
              <w:jc w:val="both"/>
              <w:rPr>
                <w:rFonts w:ascii="Times New Roman" w:eastAsia="標楷體" w:hAnsi="Times New Roman"/>
                <w:bCs/>
              </w:rPr>
            </w:pPr>
            <w:r w:rsidRPr="00A56BF5">
              <w:rPr>
                <w:rFonts w:ascii="Times New Roman" w:eastAsia="標楷體" w:hAnsi="Times New Roman"/>
              </w:rPr>
              <w:t>獎學金按月核發，</w:t>
            </w:r>
            <w:r w:rsidRPr="00A56BF5">
              <w:rPr>
                <w:rFonts w:ascii="Times New Roman" w:eastAsia="標楷體" w:hAnsi="Times New Roman"/>
                <w:bCs/>
                <w:u w:val="single"/>
              </w:rPr>
              <w:t>2</w:t>
            </w:r>
            <w:r w:rsidRPr="00A56BF5">
              <w:rPr>
                <w:rFonts w:ascii="Times New Roman" w:eastAsia="標楷體" w:hAnsi="Times New Roman"/>
                <w:bCs/>
                <w:u w:val="single"/>
              </w:rPr>
              <w:t>月提前註冊入學者，自當年度</w:t>
            </w:r>
            <w:r w:rsidRPr="00A56BF5">
              <w:rPr>
                <w:rFonts w:ascii="Times New Roman" w:eastAsia="標楷體" w:hAnsi="Times New Roman"/>
                <w:bCs/>
                <w:u w:val="single"/>
              </w:rPr>
              <w:t>2</w:t>
            </w:r>
            <w:r w:rsidRPr="00A56BF5">
              <w:rPr>
                <w:rFonts w:ascii="Times New Roman" w:eastAsia="標楷體" w:hAnsi="Times New Roman"/>
                <w:bCs/>
                <w:u w:val="single"/>
              </w:rPr>
              <w:t>月份起至翌年</w:t>
            </w:r>
            <w:r w:rsidRPr="00A56BF5">
              <w:rPr>
                <w:rFonts w:ascii="Times New Roman" w:eastAsia="標楷體" w:hAnsi="Times New Roman"/>
                <w:bCs/>
                <w:u w:val="single"/>
              </w:rPr>
              <w:t>1</w:t>
            </w:r>
            <w:r w:rsidRPr="00A56BF5">
              <w:rPr>
                <w:rFonts w:ascii="Times New Roman" w:eastAsia="標楷體" w:hAnsi="Times New Roman"/>
                <w:bCs/>
                <w:u w:val="single"/>
              </w:rPr>
              <w:t>月底止；</w:t>
            </w:r>
            <w:r w:rsidRPr="00A56BF5">
              <w:rPr>
                <w:rFonts w:ascii="Times New Roman" w:eastAsia="標楷體" w:hAnsi="Times New Roman"/>
                <w:bCs/>
                <w:u w:val="single"/>
              </w:rPr>
              <w:t>9</w:t>
            </w:r>
            <w:r w:rsidRPr="00A56BF5">
              <w:rPr>
                <w:rFonts w:ascii="Times New Roman" w:eastAsia="標楷體" w:hAnsi="Times New Roman"/>
                <w:bCs/>
                <w:u w:val="single"/>
              </w:rPr>
              <w:t>月註冊入學者，自當年度</w:t>
            </w:r>
            <w:r w:rsidRPr="00A56BF5">
              <w:rPr>
                <w:rFonts w:ascii="Times New Roman" w:eastAsia="標楷體" w:hAnsi="Times New Roman"/>
                <w:bCs/>
                <w:u w:val="single"/>
              </w:rPr>
              <w:t>9</w:t>
            </w:r>
            <w:r w:rsidRPr="00A56BF5">
              <w:rPr>
                <w:rFonts w:ascii="Times New Roman" w:eastAsia="標楷體" w:hAnsi="Times New Roman"/>
                <w:bCs/>
                <w:u w:val="single"/>
              </w:rPr>
              <w:t>月份起至翌年</w:t>
            </w:r>
            <w:r w:rsidRPr="00A56BF5">
              <w:rPr>
                <w:rFonts w:ascii="Times New Roman" w:eastAsia="標楷體" w:hAnsi="Times New Roman"/>
                <w:bCs/>
                <w:u w:val="single"/>
              </w:rPr>
              <w:t>8</w:t>
            </w:r>
            <w:r w:rsidRPr="00A56BF5">
              <w:rPr>
                <w:rFonts w:ascii="Times New Roman" w:eastAsia="標楷體" w:hAnsi="Times New Roman"/>
                <w:bCs/>
                <w:u w:val="single"/>
              </w:rPr>
              <w:t>月底止。</w:t>
            </w:r>
          </w:p>
          <w:p w14:paraId="5E0E637D" w14:textId="77777777" w:rsidR="00BE22A1" w:rsidRPr="00A56BF5" w:rsidRDefault="00BE22A1" w:rsidP="00BB1388">
            <w:pPr>
              <w:pStyle w:val="a3"/>
              <w:numPr>
                <w:ilvl w:val="0"/>
                <w:numId w:val="2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w:t>
            </w:r>
            <w:proofErr w:type="spellStart"/>
            <w:r w:rsidRPr="00A56BF5">
              <w:rPr>
                <w:rFonts w:ascii="Times New Roman" w:eastAsia="標楷體" w:hAnsi="Times New Roman"/>
                <w:bCs/>
                <w:u w:val="single"/>
              </w:rPr>
              <w:t>每名博</w:t>
            </w:r>
            <w:r w:rsidRPr="00A56BF5">
              <w:rPr>
                <w:rFonts w:ascii="Times New Roman" w:eastAsia="標楷體" w:hAnsi="Times New Roman"/>
                <w:bCs/>
                <w:u w:val="single"/>
              </w:rPr>
              <w:lastRenderedPageBreak/>
              <w:t>士生每月獎學金新台幣四萬元，</w:t>
            </w:r>
            <w:r w:rsidRPr="00A56BF5">
              <w:rPr>
                <w:rFonts w:ascii="Times New Roman" w:eastAsia="標楷體" w:hAnsi="Times New Roman"/>
                <w:bCs/>
                <w:u w:val="single"/>
                <w:lang w:eastAsia="zh-TW"/>
              </w:rPr>
              <w:t>至多獎勵至博士生三年級止</w:t>
            </w:r>
            <w:proofErr w:type="spellEnd"/>
            <w:r w:rsidRPr="00A56BF5">
              <w:rPr>
                <w:rFonts w:ascii="Times New Roman" w:eastAsia="標楷體" w:hAnsi="Times New Roman"/>
                <w:bCs/>
                <w:u w:val="single"/>
                <w:lang w:eastAsia="zh-TW"/>
              </w:rPr>
              <w:t>，</w:t>
            </w:r>
            <w:proofErr w:type="spellStart"/>
            <w:r w:rsidRPr="00A56BF5">
              <w:rPr>
                <w:rFonts w:ascii="Times New Roman" w:eastAsia="標楷體" w:hAnsi="Times New Roman"/>
                <w:bCs/>
                <w:u w:val="single"/>
              </w:rPr>
              <w:t>於</w:t>
            </w:r>
            <w:r w:rsidRPr="00A56BF5">
              <w:rPr>
                <w:rFonts w:ascii="Times New Roman" w:eastAsia="標楷體" w:hAnsi="Times New Roman"/>
                <w:bCs/>
                <w:u w:val="single"/>
                <w:lang w:eastAsia="zh-TW"/>
              </w:rPr>
              <w:t>三</w:t>
            </w:r>
            <w:r w:rsidRPr="00A56BF5">
              <w:rPr>
                <w:rFonts w:ascii="Times New Roman" w:eastAsia="標楷體" w:hAnsi="Times New Roman"/>
                <w:bCs/>
                <w:u w:val="single"/>
              </w:rPr>
              <w:t>年內畢業者，獎勵至畢業當月止</w:t>
            </w:r>
            <w:proofErr w:type="spellEnd"/>
            <w:r w:rsidRPr="00A56BF5">
              <w:rPr>
                <w:rFonts w:ascii="Times New Roman" w:eastAsia="標楷體" w:hAnsi="Times New Roman"/>
                <w:bCs/>
                <w:u w:val="single"/>
              </w:rPr>
              <w:t>。</w:t>
            </w:r>
          </w:p>
          <w:p w14:paraId="690B9A42" w14:textId="77777777" w:rsidR="00BE22A1" w:rsidRPr="00A56BF5" w:rsidRDefault="00BE22A1" w:rsidP="00BB1388">
            <w:pPr>
              <w:spacing w:line="360" w:lineRule="exact"/>
              <w:jc w:val="both"/>
              <w:rPr>
                <w:rFonts w:ascii="Times New Roman" w:eastAsia="標楷體" w:hAnsi="Times New Roman"/>
                <w:bCs/>
                <w:u w:val="single"/>
              </w:rPr>
            </w:pPr>
            <w:r w:rsidRPr="00A56BF5">
              <w:rPr>
                <w:rFonts w:ascii="Times New Roman" w:eastAsia="標楷體" w:hAnsi="Times New Roman"/>
                <w:bCs/>
                <w:u w:val="single"/>
              </w:rPr>
              <w:t>前項各類獎學金，學生僅能擇</w:t>
            </w:r>
            <w:proofErr w:type="gramStart"/>
            <w:r w:rsidRPr="00A56BF5">
              <w:rPr>
                <w:rFonts w:ascii="Times New Roman" w:eastAsia="標楷體" w:hAnsi="Times New Roman"/>
                <w:bCs/>
                <w:u w:val="single"/>
              </w:rPr>
              <w:t>一</w:t>
            </w:r>
            <w:proofErr w:type="gramEnd"/>
            <w:r w:rsidRPr="00A56BF5">
              <w:rPr>
                <w:rFonts w:ascii="Times New Roman" w:eastAsia="標楷體" w:hAnsi="Times New Roman"/>
                <w:bCs/>
                <w:u w:val="single"/>
              </w:rPr>
              <w:t>領取。</w:t>
            </w:r>
          </w:p>
          <w:p w14:paraId="7D29CCBC" w14:textId="77777777" w:rsidR="00BE22A1" w:rsidRPr="00A56BF5" w:rsidRDefault="00BE22A1" w:rsidP="00BB1388">
            <w:pPr>
              <w:spacing w:line="360" w:lineRule="exact"/>
              <w:jc w:val="both"/>
              <w:rPr>
                <w:rFonts w:ascii="Times New Roman" w:eastAsia="標楷體" w:hAnsi="Times New Roman"/>
                <w:bCs/>
                <w:u w:val="single"/>
              </w:rPr>
            </w:pPr>
            <w:r w:rsidRPr="00A56BF5">
              <w:rPr>
                <w:rFonts w:ascii="Times New Roman" w:eastAsia="標楷體" w:hAnsi="Times New Roman"/>
                <w:bCs/>
                <w:u w:val="single"/>
              </w:rPr>
              <w:t>領取獎學金者，</w:t>
            </w:r>
            <w:r w:rsidRPr="00A56BF5">
              <w:rPr>
                <w:rFonts w:ascii="Times New Roman" w:eastAsia="標楷體" w:hAnsi="Times New Roman"/>
              </w:rPr>
              <w:t>不得兼領本校「獎勵優秀研究生入學辦法」之博士班入學獎學金及全時研究生獎學金，</w:t>
            </w:r>
            <w:r w:rsidRPr="00A56BF5">
              <w:rPr>
                <w:rFonts w:ascii="Times New Roman" w:eastAsia="標楷體" w:hAnsi="Times New Roman"/>
                <w:bCs/>
                <w:u w:val="single"/>
              </w:rPr>
              <w:t>惟領取國科會甄選類獎學金者，不在此限。</w:t>
            </w:r>
          </w:p>
        </w:tc>
        <w:tc>
          <w:tcPr>
            <w:tcW w:w="3898" w:type="dxa"/>
          </w:tcPr>
          <w:p w14:paraId="47A044AD"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五、獎勵金額：</w:t>
            </w:r>
          </w:p>
          <w:p w14:paraId="6A778EC4" w14:textId="77777777" w:rsidR="00BE22A1" w:rsidRPr="00A56BF5" w:rsidRDefault="00BE22A1" w:rsidP="00BB1388">
            <w:pPr>
              <w:pStyle w:val="a3"/>
              <w:numPr>
                <w:ilvl w:val="0"/>
                <w:numId w:val="9"/>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rPr>
              <w:t>每名博士生每月獎學金新台幣四萬元，獎勵期間自博士</w:t>
            </w:r>
            <w:r w:rsidRPr="00A56BF5">
              <w:rPr>
                <w:rFonts w:ascii="Times New Roman" w:eastAsia="標楷體" w:hAnsi="Times New Roman"/>
                <w:bCs/>
                <w:u w:val="single"/>
              </w:rPr>
              <w:t>班</w:t>
            </w:r>
            <w:r w:rsidRPr="00A56BF5">
              <w:rPr>
                <w:rFonts w:ascii="Times New Roman" w:eastAsia="標楷體" w:hAnsi="Times New Roman"/>
              </w:rPr>
              <w:t>一年級</w:t>
            </w:r>
            <w:r w:rsidRPr="00A56BF5">
              <w:rPr>
                <w:rFonts w:ascii="Times New Roman" w:eastAsia="標楷體" w:hAnsi="Times New Roman"/>
                <w:lang w:eastAsia="zh-TW"/>
              </w:rPr>
              <w:t>起</w:t>
            </w:r>
            <w:r w:rsidRPr="00A56BF5">
              <w:rPr>
                <w:rFonts w:ascii="Times New Roman" w:eastAsia="標楷體" w:hAnsi="Times New Roman"/>
              </w:rPr>
              <w:t>獎勵</w:t>
            </w:r>
            <w:r w:rsidRPr="00A56BF5">
              <w:rPr>
                <w:rFonts w:ascii="Times New Roman" w:eastAsia="標楷體" w:hAnsi="Times New Roman"/>
                <w:lang w:eastAsia="zh-TW"/>
              </w:rPr>
              <w:t>三</w:t>
            </w:r>
            <w:proofErr w:type="spellEnd"/>
            <w:r w:rsidRPr="00A56BF5">
              <w:rPr>
                <w:rFonts w:ascii="Times New Roman" w:eastAsia="標楷體" w:hAnsi="Times New Roman"/>
              </w:rPr>
              <w:t>年</w:t>
            </w:r>
            <w:r w:rsidRPr="00A56BF5">
              <w:rPr>
                <w:rFonts w:ascii="Times New Roman" w:eastAsia="標楷體" w:hAnsi="Times New Roman"/>
                <w:lang w:eastAsia="zh-TW"/>
              </w:rPr>
              <w:t>；</w:t>
            </w:r>
            <w:proofErr w:type="spellStart"/>
            <w:r w:rsidRPr="00A56BF5">
              <w:rPr>
                <w:rFonts w:ascii="Times New Roman" w:eastAsia="標楷體" w:hAnsi="Times New Roman"/>
              </w:rPr>
              <w:t>於</w:t>
            </w:r>
            <w:r w:rsidRPr="00A56BF5">
              <w:rPr>
                <w:rFonts w:ascii="Times New Roman" w:eastAsia="標楷體" w:hAnsi="Times New Roman"/>
                <w:lang w:eastAsia="zh-TW"/>
              </w:rPr>
              <w:t>三</w:t>
            </w:r>
            <w:r w:rsidRPr="00A56BF5">
              <w:rPr>
                <w:rFonts w:ascii="Times New Roman" w:eastAsia="標楷體" w:hAnsi="Times New Roman"/>
              </w:rPr>
              <w:t>年內畢業者，獎勵至畢業當月止</w:t>
            </w:r>
            <w:proofErr w:type="spellEnd"/>
            <w:r w:rsidRPr="00A56BF5">
              <w:rPr>
                <w:rFonts w:ascii="Times New Roman" w:eastAsia="標楷體" w:hAnsi="Times New Roman"/>
              </w:rPr>
              <w:t>。</w:t>
            </w:r>
          </w:p>
          <w:p w14:paraId="07ACE0F4" w14:textId="77777777" w:rsidR="00BE22A1" w:rsidRPr="00A56BF5" w:rsidRDefault="00BE22A1" w:rsidP="00BB1388">
            <w:pPr>
              <w:pStyle w:val="a3"/>
              <w:numPr>
                <w:ilvl w:val="0"/>
                <w:numId w:val="9"/>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rPr>
              <w:t>獎學金按月核發，</w:t>
            </w:r>
            <w:r w:rsidRPr="00A56BF5">
              <w:rPr>
                <w:rFonts w:ascii="Times New Roman" w:eastAsia="標楷體" w:hAnsi="Times New Roman"/>
                <w:bCs/>
                <w:u w:val="single"/>
              </w:rPr>
              <w:t>每學年自九月份起，發放至翌年八月底止</w:t>
            </w:r>
            <w:proofErr w:type="spellEnd"/>
            <w:r w:rsidRPr="00A56BF5">
              <w:rPr>
                <w:rFonts w:ascii="Times New Roman" w:eastAsia="標楷體" w:hAnsi="Times New Roman"/>
                <w:bCs/>
                <w:u w:val="single"/>
              </w:rPr>
              <w:t>。</w:t>
            </w:r>
          </w:p>
          <w:p w14:paraId="0E3EABC3"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領取本獎學金者，不得兼領本校「獎勵優秀研究生入學辦法」之博士班入學獎學金及全時研究生獎學金。</w:t>
            </w:r>
          </w:p>
        </w:tc>
        <w:tc>
          <w:tcPr>
            <w:tcW w:w="1802" w:type="dxa"/>
          </w:tcPr>
          <w:p w14:paraId="15501762" w14:textId="77777777" w:rsidR="00BE22A1" w:rsidRPr="00A56BF5" w:rsidRDefault="00BE22A1" w:rsidP="00BB1388">
            <w:pPr>
              <w:spacing w:line="360" w:lineRule="exact"/>
              <w:rPr>
                <w:rFonts w:ascii="Times New Roman" w:eastAsia="標楷體" w:hAnsi="Times New Roman"/>
              </w:rPr>
            </w:pPr>
            <w:r w:rsidRPr="00A56BF5">
              <w:rPr>
                <w:rFonts w:ascii="Times New Roman" w:eastAsia="標楷體" w:hAnsi="Times New Roman"/>
              </w:rPr>
              <w:t>1.</w:t>
            </w:r>
            <w:r w:rsidRPr="00A56BF5">
              <w:rPr>
                <w:rFonts w:ascii="Times New Roman" w:eastAsia="標楷體" w:hAnsi="Times New Roman"/>
              </w:rPr>
              <w:t>新增</w:t>
            </w:r>
            <w:r w:rsidRPr="00A56BF5">
              <w:rPr>
                <w:rFonts w:ascii="Times New Roman" w:eastAsia="標楷體" w:hAnsi="Times New Roman"/>
              </w:rPr>
              <w:t>2</w:t>
            </w:r>
            <w:r w:rsidRPr="00A56BF5">
              <w:rPr>
                <w:rFonts w:ascii="Times New Roman" w:eastAsia="標楷體" w:hAnsi="Times New Roman"/>
              </w:rPr>
              <w:t>月份提前入學者的發放時間。</w:t>
            </w:r>
          </w:p>
          <w:p w14:paraId="3C9DBF47" w14:textId="77777777" w:rsidR="00BE22A1" w:rsidRPr="00A56BF5" w:rsidRDefault="00BE22A1" w:rsidP="00BB1388">
            <w:pPr>
              <w:spacing w:line="360" w:lineRule="exact"/>
              <w:rPr>
                <w:rFonts w:ascii="Times New Roman" w:eastAsia="標楷體" w:hAnsi="Times New Roman"/>
              </w:rPr>
            </w:pPr>
            <w:r w:rsidRPr="00A56BF5">
              <w:rPr>
                <w:rFonts w:ascii="Times New Roman" w:eastAsia="標楷體" w:hAnsi="Times New Roman"/>
              </w:rPr>
              <w:t>2.</w:t>
            </w:r>
            <w:r w:rsidRPr="00A56BF5">
              <w:rPr>
                <w:rFonts w:ascii="Times New Roman" w:eastAsia="標楷體" w:hAnsi="Times New Roman"/>
              </w:rPr>
              <w:t>依據</w:t>
            </w:r>
            <w:r w:rsidRPr="00A56BF5">
              <w:rPr>
                <w:rFonts w:ascii="Times New Roman" w:eastAsia="標楷體" w:hAnsi="Times New Roman"/>
              </w:rPr>
              <w:t>113.04.16 112</w:t>
            </w:r>
            <w:r w:rsidRPr="00A56BF5">
              <w:rPr>
                <w:rFonts w:ascii="Times New Roman" w:eastAsia="標楷體" w:hAnsi="Times New Roman"/>
              </w:rPr>
              <w:t>學年度第</w:t>
            </w:r>
            <w:r w:rsidRPr="00A56BF5">
              <w:rPr>
                <w:rFonts w:ascii="Times New Roman" w:eastAsia="標楷體" w:hAnsi="Times New Roman"/>
              </w:rPr>
              <w:t>3</w:t>
            </w:r>
            <w:r w:rsidRPr="00A56BF5">
              <w:rPr>
                <w:rFonts w:ascii="Times New Roman" w:eastAsia="標楷體" w:hAnsi="Times New Roman"/>
              </w:rPr>
              <w:t>次研究生研究教學委員會決議辦理，</w:t>
            </w:r>
            <w:r w:rsidRPr="00A56BF5">
              <w:rPr>
                <w:rFonts w:ascii="Times New Roman" w:eastAsia="標楷體" w:hAnsi="Times New Roman"/>
                <w:u w:val="single"/>
              </w:rPr>
              <w:t>國科會</w:t>
            </w:r>
            <w:proofErr w:type="gramStart"/>
            <w:r w:rsidRPr="00A56BF5">
              <w:rPr>
                <w:rFonts w:ascii="Times New Roman" w:eastAsia="標楷體" w:hAnsi="Times New Roman"/>
                <w:u w:val="single"/>
              </w:rPr>
              <w:t>甄選類</w:t>
            </w:r>
            <w:r w:rsidRPr="00A56BF5">
              <w:rPr>
                <w:rFonts w:ascii="Times New Roman" w:eastAsia="標楷體" w:hAnsi="Times New Roman"/>
              </w:rPr>
              <w:t>得兼</w:t>
            </w:r>
            <w:proofErr w:type="gramEnd"/>
            <w:r w:rsidRPr="00A56BF5">
              <w:rPr>
                <w:rFonts w:ascii="Times New Roman" w:eastAsia="標楷體" w:hAnsi="Times New Roman"/>
              </w:rPr>
              <w:t>領本校入學獎金及全時研究生獎學金。</w:t>
            </w:r>
          </w:p>
          <w:p w14:paraId="0ABFD4DF" w14:textId="77777777" w:rsidR="00BE22A1" w:rsidRPr="00A56BF5" w:rsidRDefault="00BE22A1" w:rsidP="00BB1388">
            <w:pPr>
              <w:spacing w:line="360" w:lineRule="exact"/>
              <w:rPr>
                <w:rFonts w:ascii="Times New Roman" w:eastAsia="標楷體" w:hAnsi="Times New Roman"/>
              </w:rPr>
            </w:pPr>
            <w:r w:rsidRPr="00A56BF5">
              <w:rPr>
                <w:rFonts w:ascii="Times New Roman" w:eastAsia="標楷體" w:hAnsi="Times New Roman"/>
              </w:rPr>
              <w:lastRenderedPageBreak/>
              <w:t>3.</w:t>
            </w:r>
            <w:r w:rsidRPr="00A56BF5">
              <w:rPr>
                <w:rFonts w:ascii="Times New Roman" w:eastAsia="標楷體" w:hAnsi="Times New Roman"/>
              </w:rPr>
              <w:t>新增教育部獎勵金額</w:t>
            </w:r>
          </w:p>
        </w:tc>
      </w:tr>
      <w:tr w:rsidR="00BE22A1" w:rsidRPr="00A56BF5" w14:paraId="6940AE2E" w14:textId="77777777" w:rsidTr="00BB1388">
        <w:trPr>
          <w:trHeight w:val="343"/>
          <w:jc w:val="center"/>
        </w:trPr>
        <w:tc>
          <w:tcPr>
            <w:tcW w:w="3898" w:type="dxa"/>
          </w:tcPr>
          <w:p w14:paraId="1102953D"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lastRenderedPageBreak/>
              <w:t>六、審查程序：</w:t>
            </w:r>
          </w:p>
          <w:p w14:paraId="2B23FEEE" w14:textId="77777777" w:rsidR="00BE22A1" w:rsidRPr="00A56BF5" w:rsidRDefault="00BE22A1" w:rsidP="00BB1388">
            <w:pPr>
              <w:pStyle w:val="a3"/>
              <w:numPr>
                <w:ilvl w:val="0"/>
                <w:numId w:val="25"/>
              </w:numPr>
              <w:spacing w:line="360" w:lineRule="exact"/>
              <w:ind w:leftChars="0"/>
              <w:jc w:val="both"/>
              <w:rPr>
                <w:rFonts w:ascii="Times New Roman" w:eastAsia="標楷體" w:hAnsi="Times New Roman"/>
                <w:bCs/>
              </w:rPr>
            </w:pPr>
            <w:r w:rsidRPr="00A56BF5">
              <w:rPr>
                <w:rFonts w:ascii="Times New Roman" w:eastAsia="標楷體" w:hAnsi="Times New Roman"/>
                <w:bCs/>
                <w:u w:val="single"/>
                <w:lang w:eastAsia="zh-TW"/>
              </w:rPr>
              <w:t>國科會甄選類：依國科會公告辦理</w:t>
            </w:r>
            <w:r w:rsidRPr="00A56BF5">
              <w:rPr>
                <w:rFonts w:ascii="Times New Roman" w:eastAsia="標楷體" w:hAnsi="Times New Roman"/>
                <w:bCs/>
                <w:u w:val="single"/>
              </w:rPr>
              <w:t>。</w:t>
            </w:r>
          </w:p>
          <w:p w14:paraId="1EF7CC07" w14:textId="77777777" w:rsidR="00BE22A1" w:rsidRPr="00A56BF5" w:rsidRDefault="00BE22A1" w:rsidP="00BB1388">
            <w:pPr>
              <w:pStyle w:val="a3"/>
              <w:numPr>
                <w:ilvl w:val="0"/>
                <w:numId w:val="25"/>
              </w:numPr>
              <w:spacing w:line="360" w:lineRule="exact"/>
              <w:ind w:leftChars="0"/>
              <w:jc w:val="both"/>
              <w:rPr>
                <w:rFonts w:ascii="Times New Roman" w:eastAsia="標楷體" w:hAnsi="Times New Roman"/>
                <w:bCs/>
              </w:rPr>
            </w:pPr>
            <w:proofErr w:type="spellStart"/>
            <w:r w:rsidRPr="00A56BF5">
              <w:rPr>
                <w:rFonts w:ascii="Times New Roman" w:eastAsia="標楷體" w:hAnsi="Times New Roman"/>
                <w:bCs/>
                <w:u w:val="single"/>
              </w:rPr>
              <w:t>國科會</w:t>
            </w:r>
            <w:proofErr w:type="gramStart"/>
            <w:r w:rsidRPr="00A56BF5">
              <w:rPr>
                <w:rFonts w:ascii="Times New Roman" w:eastAsia="標楷體" w:hAnsi="Times New Roman"/>
                <w:bCs/>
                <w:u w:val="single"/>
              </w:rPr>
              <w:t>核配類</w:t>
            </w:r>
            <w:proofErr w:type="spellEnd"/>
            <w:proofErr w:type="gramEnd"/>
            <w:r w:rsidRPr="00A56BF5">
              <w:rPr>
                <w:rFonts w:ascii="Times New Roman" w:eastAsia="標楷體" w:hAnsi="Times New Roman"/>
                <w:bCs/>
                <w:u w:val="single"/>
                <w:lang w:eastAsia="zh-TW"/>
              </w:rPr>
              <w:t>：</w:t>
            </w:r>
          </w:p>
          <w:p w14:paraId="235ADAAC" w14:textId="77777777" w:rsidR="00BE22A1" w:rsidRPr="00A56BF5" w:rsidRDefault="00BE22A1" w:rsidP="00BB1388">
            <w:pPr>
              <w:pStyle w:val="a3"/>
              <w:numPr>
                <w:ilvl w:val="0"/>
                <w:numId w:val="31"/>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各系、所</w:t>
            </w:r>
            <w:r w:rsidRPr="00A56BF5">
              <w:rPr>
                <w:rFonts w:ascii="Times New Roman" w:eastAsia="標楷體" w:hAnsi="Times New Roman"/>
                <w:u w:val="single"/>
                <w:lang w:eastAsia="zh-TW"/>
              </w:rPr>
              <w:t>及</w:t>
            </w:r>
            <w:r w:rsidRPr="00A56BF5">
              <w:rPr>
                <w:rFonts w:ascii="Times New Roman" w:eastAsia="標楷體" w:hAnsi="Times New Roman"/>
              </w:rPr>
              <w:t>學位</w:t>
            </w:r>
            <w:proofErr w:type="gramStart"/>
            <w:r w:rsidRPr="00A56BF5">
              <w:rPr>
                <w:rFonts w:ascii="Times New Roman" w:eastAsia="標楷體" w:hAnsi="Times New Roman"/>
              </w:rPr>
              <w:t>學程彙整</w:t>
            </w:r>
            <w:proofErr w:type="gramEnd"/>
            <w:r w:rsidRPr="00A56BF5">
              <w:rPr>
                <w:rFonts w:ascii="Times New Roman" w:eastAsia="標楷體" w:hAnsi="Times New Roman"/>
              </w:rPr>
              <w:t>博士班學生申請資料，經指導教授、系所</w:t>
            </w:r>
            <w:r w:rsidRPr="00A56BF5">
              <w:rPr>
                <w:rFonts w:ascii="Times New Roman" w:eastAsia="標楷體" w:hAnsi="Times New Roman"/>
                <w:u w:val="single"/>
                <w:lang w:eastAsia="zh-TW"/>
              </w:rPr>
              <w:t>及</w:t>
            </w:r>
            <w:r w:rsidRPr="00A56BF5">
              <w:rPr>
                <w:rFonts w:ascii="Times New Roman" w:eastAsia="標楷體" w:hAnsi="Times New Roman"/>
              </w:rPr>
              <w:t>學院主管核可後，送交</w:t>
            </w:r>
            <w:proofErr w:type="gramStart"/>
            <w:r w:rsidRPr="00A56BF5">
              <w:rPr>
                <w:rFonts w:ascii="Times New Roman" w:eastAsia="標楷體" w:hAnsi="Times New Roman"/>
              </w:rPr>
              <w:t>教務處彙</w:t>
            </w:r>
            <w:proofErr w:type="gramEnd"/>
            <w:r w:rsidRPr="00A56BF5">
              <w:rPr>
                <w:rFonts w:ascii="Times New Roman" w:eastAsia="標楷體" w:hAnsi="Times New Roman"/>
              </w:rPr>
              <w:t>辦</w:t>
            </w:r>
            <w:proofErr w:type="spellEnd"/>
            <w:r w:rsidRPr="00A56BF5">
              <w:rPr>
                <w:rFonts w:ascii="Times New Roman" w:eastAsia="標楷體" w:hAnsi="Times New Roman"/>
                <w:lang w:eastAsia="zh-TW"/>
              </w:rPr>
              <w:t>。</w:t>
            </w:r>
          </w:p>
          <w:p w14:paraId="6F83BFD0" w14:textId="77777777" w:rsidR="00BE22A1" w:rsidRPr="00A56BF5" w:rsidRDefault="00BE22A1" w:rsidP="00BB1388">
            <w:pPr>
              <w:pStyle w:val="a3"/>
              <w:numPr>
                <w:ilvl w:val="0"/>
                <w:numId w:val="31"/>
              </w:numPr>
              <w:spacing w:line="360" w:lineRule="exact"/>
              <w:ind w:leftChars="0" w:left="741" w:hanging="261"/>
              <w:jc w:val="both"/>
              <w:rPr>
                <w:rFonts w:ascii="Times New Roman" w:eastAsia="標楷體" w:hAnsi="Times New Roman"/>
              </w:rPr>
            </w:pPr>
            <w:proofErr w:type="spellStart"/>
            <w:r w:rsidRPr="00A56BF5">
              <w:rPr>
                <w:rFonts w:ascii="Times New Roman" w:eastAsia="標楷體" w:hAnsi="Times New Roman"/>
              </w:rPr>
              <w:t>由教務處簽請校長核定審查委員名單後，辦理當學年度審查作業</w:t>
            </w:r>
            <w:proofErr w:type="spellEnd"/>
            <w:r w:rsidRPr="00A56BF5">
              <w:rPr>
                <w:rFonts w:ascii="Times New Roman" w:eastAsia="標楷體" w:hAnsi="Times New Roman"/>
              </w:rPr>
              <w:t>。</w:t>
            </w:r>
          </w:p>
          <w:p w14:paraId="2C628BC5" w14:textId="77777777" w:rsidR="00BE22A1" w:rsidRPr="00A56BF5" w:rsidRDefault="00BE22A1" w:rsidP="00BB1388">
            <w:pPr>
              <w:pStyle w:val="a3"/>
              <w:numPr>
                <w:ilvl w:val="0"/>
                <w:numId w:val="31"/>
              </w:numPr>
              <w:spacing w:line="360" w:lineRule="exact"/>
              <w:ind w:leftChars="0" w:left="741" w:hanging="261"/>
              <w:jc w:val="both"/>
              <w:rPr>
                <w:rFonts w:ascii="Times New Roman" w:eastAsia="標楷體" w:hAnsi="Times New Roman"/>
              </w:rPr>
            </w:pPr>
            <w:r w:rsidRPr="00A56BF5">
              <w:rPr>
                <w:rFonts w:ascii="Times New Roman" w:eastAsia="標楷體" w:hAnsi="Times New Roman"/>
                <w:lang w:eastAsia="zh-TW"/>
              </w:rPr>
              <w:t>教務處彙整審查結果，</w:t>
            </w:r>
            <w:proofErr w:type="spellStart"/>
            <w:r w:rsidRPr="00A56BF5">
              <w:rPr>
                <w:rFonts w:ascii="Times New Roman" w:eastAsia="標楷體" w:hAnsi="Times New Roman"/>
              </w:rPr>
              <w:t>提送至研究生研究教學委員會</w:t>
            </w:r>
            <w:proofErr w:type="spellEnd"/>
            <w:r w:rsidRPr="00A56BF5">
              <w:rPr>
                <w:rFonts w:ascii="Times New Roman" w:eastAsia="標楷體" w:hAnsi="Times New Roman"/>
              </w:rPr>
              <w:t>(</w:t>
            </w:r>
            <w:proofErr w:type="spellStart"/>
            <w:r w:rsidRPr="00A56BF5">
              <w:rPr>
                <w:rFonts w:ascii="Times New Roman" w:eastAsia="標楷體" w:hAnsi="Times New Roman"/>
              </w:rPr>
              <w:t>下稱本委員會</w:t>
            </w:r>
            <w:proofErr w:type="spellEnd"/>
            <w:r w:rsidRPr="00A56BF5">
              <w:rPr>
                <w:rFonts w:ascii="Times New Roman" w:eastAsia="標楷體" w:hAnsi="Times New Roman"/>
              </w:rPr>
              <w:t>)</w:t>
            </w:r>
            <w:proofErr w:type="spellStart"/>
            <w:r w:rsidRPr="00A56BF5">
              <w:rPr>
                <w:rFonts w:ascii="Times New Roman" w:eastAsia="標楷體" w:hAnsi="Times New Roman"/>
              </w:rPr>
              <w:t>審議</w:t>
            </w:r>
            <w:proofErr w:type="spellEnd"/>
            <w:r w:rsidRPr="00A56BF5">
              <w:rPr>
                <w:rFonts w:ascii="Times New Roman" w:eastAsia="標楷體" w:hAnsi="Times New Roman"/>
              </w:rPr>
              <w:t>。</w:t>
            </w:r>
          </w:p>
          <w:p w14:paraId="5B98CC1F" w14:textId="77777777" w:rsidR="00BE22A1" w:rsidRPr="00A56BF5" w:rsidRDefault="00BE22A1" w:rsidP="00BB1388">
            <w:pPr>
              <w:pStyle w:val="a3"/>
              <w:numPr>
                <w:ilvl w:val="0"/>
                <w:numId w:val="25"/>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教育部博士生獎學金校級獎勵類：</w:t>
            </w:r>
          </w:p>
          <w:p w14:paraId="0FDBAD03" w14:textId="77777777" w:rsidR="00BE22A1" w:rsidRPr="00A56BF5" w:rsidRDefault="00BE22A1" w:rsidP="00BB1388">
            <w:pPr>
              <w:pStyle w:val="a3"/>
              <w:numPr>
                <w:ilvl w:val="0"/>
                <w:numId w:val="30"/>
              </w:numPr>
              <w:spacing w:line="360" w:lineRule="exact"/>
              <w:ind w:leftChars="0" w:left="741" w:hanging="261"/>
              <w:jc w:val="both"/>
              <w:rPr>
                <w:rFonts w:ascii="Times New Roman" w:eastAsia="標楷體" w:hAnsi="Times New Roman"/>
                <w:u w:val="single"/>
              </w:rPr>
            </w:pPr>
            <w:proofErr w:type="spellStart"/>
            <w:r w:rsidRPr="00A56BF5">
              <w:rPr>
                <w:rFonts w:ascii="Times New Roman" w:eastAsia="標楷體" w:hAnsi="Times New Roman"/>
                <w:u w:val="single"/>
              </w:rPr>
              <w:t>各系、所</w:t>
            </w:r>
            <w:r w:rsidRPr="00A56BF5">
              <w:rPr>
                <w:rFonts w:ascii="Times New Roman" w:eastAsia="標楷體" w:hAnsi="Times New Roman"/>
                <w:u w:val="single"/>
                <w:lang w:eastAsia="zh-TW"/>
              </w:rPr>
              <w:t>及</w:t>
            </w:r>
            <w:r w:rsidRPr="00A56BF5">
              <w:rPr>
                <w:rFonts w:ascii="Times New Roman" w:eastAsia="標楷體" w:hAnsi="Times New Roman"/>
                <w:u w:val="single"/>
              </w:rPr>
              <w:t>學位</w:t>
            </w:r>
            <w:proofErr w:type="gramStart"/>
            <w:r w:rsidRPr="00A56BF5">
              <w:rPr>
                <w:rFonts w:ascii="Times New Roman" w:eastAsia="標楷體" w:hAnsi="Times New Roman"/>
                <w:u w:val="single"/>
              </w:rPr>
              <w:t>學程彙整</w:t>
            </w:r>
            <w:proofErr w:type="gramEnd"/>
            <w:r w:rsidRPr="00A56BF5">
              <w:rPr>
                <w:rFonts w:ascii="Times New Roman" w:eastAsia="標楷體" w:hAnsi="Times New Roman"/>
                <w:u w:val="single"/>
              </w:rPr>
              <w:t>博士班學生申請資料，經指導教授、系所</w:t>
            </w:r>
            <w:r w:rsidRPr="00A56BF5">
              <w:rPr>
                <w:rFonts w:ascii="Times New Roman" w:eastAsia="標楷體" w:hAnsi="Times New Roman"/>
                <w:u w:val="single"/>
                <w:lang w:eastAsia="zh-TW"/>
              </w:rPr>
              <w:t>及</w:t>
            </w:r>
            <w:r w:rsidRPr="00A56BF5">
              <w:rPr>
                <w:rFonts w:ascii="Times New Roman" w:eastAsia="標楷體" w:hAnsi="Times New Roman"/>
                <w:u w:val="single"/>
              </w:rPr>
              <w:t>學院主管核可後，送交</w:t>
            </w:r>
            <w:proofErr w:type="gramStart"/>
            <w:r w:rsidRPr="00A56BF5">
              <w:rPr>
                <w:rFonts w:ascii="Times New Roman" w:eastAsia="標楷體" w:hAnsi="Times New Roman"/>
                <w:u w:val="single"/>
              </w:rPr>
              <w:t>教務處彙</w:t>
            </w:r>
            <w:proofErr w:type="gramEnd"/>
            <w:r w:rsidRPr="00A56BF5">
              <w:rPr>
                <w:rFonts w:ascii="Times New Roman" w:eastAsia="標楷體" w:hAnsi="Times New Roman"/>
                <w:u w:val="single"/>
              </w:rPr>
              <w:t>辦</w:t>
            </w:r>
            <w:proofErr w:type="spellEnd"/>
            <w:r w:rsidRPr="00A56BF5">
              <w:rPr>
                <w:rFonts w:ascii="Times New Roman" w:eastAsia="標楷體" w:hAnsi="Times New Roman"/>
                <w:u w:val="single"/>
                <w:lang w:eastAsia="zh-TW"/>
              </w:rPr>
              <w:t>。</w:t>
            </w:r>
          </w:p>
          <w:p w14:paraId="79890735" w14:textId="77777777" w:rsidR="00BE22A1" w:rsidRPr="00A56BF5" w:rsidRDefault="00BE22A1" w:rsidP="00BB1388">
            <w:pPr>
              <w:pStyle w:val="a3"/>
              <w:numPr>
                <w:ilvl w:val="0"/>
                <w:numId w:val="30"/>
              </w:numPr>
              <w:spacing w:line="360" w:lineRule="exact"/>
              <w:ind w:leftChars="0" w:left="741" w:hanging="261"/>
              <w:jc w:val="both"/>
              <w:rPr>
                <w:rFonts w:ascii="Times New Roman" w:eastAsia="標楷體" w:hAnsi="Times New Roman"/>
                <w:u w:val="single"/>
              </w:rPr>
            </w:pPr>
            <w:proofErr w:type="spellStart"/>
            <w:r w:rsidRPr="00A56BF5">
              <w:rPr>
                <w:rFonts w:ascii="Times New Roman" w:eastAsia="標楷體" w:hAnsi="Times New Roman"/>
                <w:u w:val="single"/>
              </w:rPr>
              <w:t>由教務處簽請校長核定審查委員名單後，辦理當學年度審查作業</w:t>
            </w:r>
            <w:proofErr w:type="spellEnd"/>
            <w:r w:rsidRPr="00A56BF5">
              <w:rPr>
                <w:rFonts w:ascii="Times New Roman" w:eastAsia="標楷體" w:hAnsi="Times New Roman"/>
                <w:u w:val="single"/>
              </w:rPr>
              <w:t>。</w:t>
            </w:r>
          </w:p>
          <w:p w14:paraId="18E66229" w14:textId="77777777" w:rsidR="00BE22A1" w:rsidRPr="00A56BF5" w:rsidRDefault="00BE22A1" w:rsidP="00BB1388">
            <w:pPr>
              <w:pStyle w:val="a3"/>
              <w:numPr>
                <w:ilvl w:val="0"/>
                <w:numId w:val="30"/>
              </w:numPr>
              <w:spacing w:line="360" w:lineRule="exact"/>
              <w:ind w:leftChars="0" w:left="741" w:hanging="261"/>
              <w:jc w:val="both"/>
              <w:rPr>
                <w:rFonts w:ascii="Times New Roman" w:eastAsia="標楷體" w:hAnsi="Times New Roman"/>
                <w:bCs/>
                <w:u w:val="single"/>
              </w:rPr>
            </w:pPr>
            <w:r w:rsidRPr="00A56BF5">
              <w:rPr>
                <w:rFonts w:ascii="Times New Roman" w:eastAsia="標楷體" w:hAnsi="Times New Roman"/>
                <w:u w:val="single"/>
                <w:lang w:eastAsia="zh-TW"/>
              </w:rPr>
              <w:t>教務處彙整審查結果，</w:t>
            </w:r>
            <w:proofErr w:type="spellStart"/>
            <w:r w:rsidRPr="00A56BF5">
              <w:rPr>
                <w:rFonts w:ascii="Times New Roman" w:eastAsia="標楷體" w:hAnsi="Times New Roman"/>
                <w:u w:val="single"/>
              </w:rPr>
              <w:t>提送至本委員會審議</w:t>
            </w:r>
            <w:proofErr w:type="spellEnd"/>
            <w:r w:rsidRPr="00A56BF5">
              <w:rPr>
                <w:rFonts w:ascii="Times New Roman" w:eastAsia="標楷體" w:hAnsi="Times New Roman"/>
                <w:u w:val="single"/>
              </w:rPr>
              <w:t>。</w:t>
            </w:r>
          </w:p>
          <w:p w14:paraId="59507391" w14:textId="77777777" w:rsidR="00BE22A1" w:rsidRPr="00A56BF5" w:rsidRDefault="00BE22A1" w:rsidP="00BB1388">
            <w:pPr>
              <w:pStyle w:val="a3"/>
              <w:numPr>
                <w:ilvl w:val="0"/>
                <w:numId w:val="25"/>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教育部博士生獎學金系所自籌補助類：經各系、所及學位學程相關會議審議通過後，於規定時間內，提至本委員會審議。</w:t>
            </w:r>
          </w:p>
          <w:p w14:paraId="7E6E761C" w14:textId="77777777" w:rsidR="00BE22A1" w:rsidRPr="00A56BF5" w:rsidRDefault="00BE22A1" w:rsidP="00BB1388">
            <w:pPr>
              <w:spacing w:line="360" w:lineRule="exact"/>
              <w:jc w:val="both"/>
              <w:rPr>
                <w:rFonts w:ascii="Times New Roman" w:eastAsia="標楷體" w:hAnsi="Times New Roman"/>
                <w:u w:val="single"/>
              </w:rPr>
            </w:pPr>
            <w:r w:rsidRPr="00A56BF5">
              <w:rPr>
                <w:rFonts w:ascii="Times New Roman" w:eastAsia="標楷體" w:hAnsi="Times New Roman"/>
                <w:u w:val="single"/>
              </w:rPr>
              <w:lastRenderedPageBreak/>
              <w:t>申請名單經本委員會審議通過後，予以核發獎學金。</w:t>
            </w:r>
          </w:p>
          <w:p w14:paraId="6EB61AB6"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u w:val="single"/>
              </w:rPr>
              <w:t>遴選獎勵對象及審查作業時，須遵守利益迴避及保密原則。</w:t>
            </w:r>
          </w:p>
        </w:tc>
        <w:tc>
          <w:tcPr>
            <w:tcW w:w="3898" w:type="dxa"/>
          </w:tcPr>
          <w:p w14:paraId="5B2BB2C6"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lastRenderedPageBreak/>
              <w:t>六、審查程序：</w:t>
            </w:r>
          </w:p>
          <w:p w14:paraId="36763D1B" w14:textId="77777777" w:rsidR="00BE22A1" w:rsidRPr="00A56BF5" w:rsidRDefault="00BE22A1" w:rsidP="00BB1388">
            <w:pPr>
              <w:pStyle w:val="a3"/>
              <w:numPr>
                <w:ilvl w:val="0"/>
                <w:numId w:val="10"/>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rPr>
              <w:t>各系、所、學位</w:t>
            </w:r>
            <w:proofErr w:type="gramStart"/>
            <w:r w:rsidRPr="00A56BF5">
              <w:rPr>
                <w:rFonts w:ascii="Times New Roman" w:eastAsia="標楷體" w:hAnsi="Times New Roman"/>
              </w:rPr>
              <w:t>學程彙整</w:t>
            </w:r>
            <w:proofErr w:type="gramEnd"/>
            <w:r w:rsidRPr="00A56BF5">
              <w:rPr>
                <w:rFonts w:ascii="Times New Roman" w:eastAsia="標楷體" w:hAnsi="Times New Roman"/>
              </w:rPr>
              <w:t>博士班學生申請資料，經指導教授、系所、學院主管核可後，送交</w:t>
            </w:r>
            <w:proofErr w:type="gramStart"/>
            <w:r w:rsidRPr="00A56BF5">
              <w:rPr>
                <w:rFonts w:ascii="Times New Roman" w:eastAsia="標楷體" w:hAnsi="Times New Roman"/>
              </w:rPr>
              <w:t>教務處彙</w:t>
            </w:r>
            <w:proofErr w:type="gramEnd"/>
            <w:r w:rsidRPr="00A56BF5">
              <w:rPr>
                <w:rFonts w:ascii="Times New Roman" w:eastAsia="標楷體" w:hAnsi="Times New Roman"/>
              </w:rPr>
              <w:t>辦</w:t>
            </w:r>
            <w:proofErr w:type="spellEnd"/>
            <w:r w:rsidRPr="00A56BF5">
              <w:rPr>
                <w:rFonts w:ascii="Times New Roman" w:eastAsia="標楷體" w:hAnsi="Times New Roman"/>
                <w:lang w:eastAsia="zh-TW"/>
              </w:rPr>
              <w:t>。</w:t>
            </w:r>
          </w:p>
          <w:p w14:paraId="71131337" w14:textId="77777777" w:rsidR="00BE22A1" w:rsidRPr="00A56BF5" w:rsidRDefault="00BE22A1" w:rsidP="00BB1388">
            <w:pPr>
              <w:pStyle w:val="a3"/>
              <w:numPr>
                <w:ilvl w:val="0"/>
                <w:numId w:val="10"/>
              </w:numPr>
              <w:spacing w:line="360" w:lineRule="exact"/>
              <w:ind w:leftChars="0"/>
              <w:jc w:val="both"/>
              <w:rPr>
                <w:rFonts w:ascii="Times New Roman" w:eastAsia="標楷體" w:hAnsi="Times New Roman"/>
              </w:rPr>
            </w:pPr>
            <w:r w:rsidRPr="00A56BF5">
              <w:rPr>
                <w:rFonts w:ascii="Times New Roman" w:eastAsia="標楷體" w:hAnsi="Times New Roman"/>
                <w:lang w:eastAsia="zh-TW"/>
              </w:rPr>
              <w:t>由教務處簽請校長核定</w:t>
            </w:r>
            <w:r w:rsidRPr="00A56BF5">
              <w:rPr>
                <w:rFonts w:ascii="Times New Roman" w:eastAsia="標楷體" w:hAnsi="Times New Roman"/>
                <w:bCs/>
                <w:u w:val="single"/>
                <w:lang w:eastAsia="zh-TW"/>
              </w:rPr>
              <w:t>書面及口試</w:t>
            </w:r>
            <w:r w:rsidRPr="00A56BF5">
              <w:rPr>
                <w:rFonts w:ascii="Times New Roman" w:eastAsia="標楷體" w:hAnsi="Times New Roman"/>
                <w:lang w:eastAsia="zh-TW"/>
              </w:rPr>
              <w:t>審查委員名單後，辦理當學年度審查作業。</w:t>
            </w:r>
          </w:p>
          <w:p w14:paraId="03D52017" w14:textId="77777777" w:rsidR="00BE22A1" w:rsidRPr="00A56BF5" w:rsidRDefault="00BE22A1" w:rsidP="00BB1388">
            <w:pPr>
              <w:pStyle w:val="a3"/>
              <w:numPr>
                <w:ilvl w:val="0"/>
                <w:numId w:val="10"/>
              </w:numPr>
              <w:spacing w:line="360" w:lineRule="exact"/>
              <w:ind w:leftChars="0"/>
              <w:jc w:val="both"/>
              <w:rPr>
                <w:rFonts w:ascii="Times New Roman" w:eastAsia="標楷體" w:hAnsi="Times New Roman"/>
              </w:rPr>
            </w:pPr>
            <w:r w:rsidRPr="00A56BF5">
              <w:rPr>
                <w:rFonts w:ascii="Times New Roman" w:eastAsia="標楷體" w:hAnsi="Times New Roman"/>
                <w:lang w:eastAsia="zh-TW"/>
              </w:rPr>
              <w:t>教務處彙整</w:t>
            </w:r>
            <w:r w:rsidRPr="00A56BF5">
              <w:rPr>
                <w:rFonts w:ascii="Times New Roman" w:eastAsia="標楷體" w:hAnsi="Times New Roman"/>
                <w:bCs/>
                <w:u w:val="single"/>
                <w:lang w:eastAsia="zh-TW"/>
              </w:rPr>
              <w:t>書面及口試</w:t>
            </w:r>
            <w:r w:rsidRPr="00A56BF5">
              <w:rPr>
                <w:rFonts w:ascii="Times New Roman" w:eastAsia="標楷體" w:hAnsi="Times New Roman"/>
                <w:lang w:eastAsia="zh-TW"/>
              </w:rPr>
              <w:t>審查結果，</w:t>
            </w:r>
            <w:proofErr w:type="spellStart"/>
            <w:r w:rsidRPr="00A56BF5">
              <w:rPr>
                <w:rFonts w:ascii="Times New Roman" w:eastAsia="標楷體" w:hAnsi="Times New Roman"/>
              </w:rPr>
              <w:t>提送至研究生研究教學委員會</w:t>
            </w:r>
            <w:proofErr w:type="spellEnd"/>
            <w:r w:rsidRPr="00A56BF5">
              <w:rPr>
                <w:rFonts w:ascii="Times New Roman" w:eastAsia="標楷體" w:hAnsi="Times New Roman"/>
              </w:rPr>
              <w:t>(</w:t>
            </w:r>
            <w:proofErr w:type="spellStart"/>
            <w:r w:rsidRPr="00A56BF5">
              <w:rPr>
                <w:rFonts w:ascii="Times New Roman" w:eastAsia="標楷體" w:hAnsi="Times New Roman"/>
              </w:rPr>
              <w:t>下稱本委員會</w:t>
            </w:r>
            <w:proofErr w:type="spellEnd"/>
            <w:r w:rsidRPr="00A56BF5">
              <w:rPr>
                <w:rFonts w:ascii="Times New Roman" w:eastAsia="標楷體" w:hAnsi="Times New Roman"/>
              </w:rPr>
              <w:t>)</w:t>
            </w:r>
            <w:proofErr w:type="spellStart"/>
            <w:r w:rsidRPr="00A56BF5">
              <w:rPr>
                <w:rFonts w:ascii="Times New Roman" w:eastAsia="標楷體" w:hAnsi="Times New Roman"/>
              </w:rPr>
              <w:t>審議</w:t>
            </w:r>
            <w:proofErr w:type="spellEnd"/>
            <w:r w:rsidRPr="00A56BF5">
              <w:rPr>
                <w:rFonts w:ascii="Times New Roman" w:eastAsia="標楷體" w:hAnsi="Times New Roman"/>
              </w:rPr>
              <w:t>。</w:t>
            </w:r>
          </w:p>
          <w:p w14:paraId="223CD69E" w14:textId="77777777" w:rsidR="00BE22A1" w:rsidRPr="00A56BF5" w:rsidRDefault="00BE22A1" w:rsidP="00BB1388">
            <w:pPr>
              <w:pStyle w:val="a3"/>
              <w:numPr>
                <w:ilvl w:val="0"/>
                <w:numId w:val="10"/>
              </w:numPr>
              <w:spacing w:line="360" w:lineRule="exact"/>
              <w:ind w:leftChars="0"/>
              <w:jc w:val="both"/>
              <w:rPr>
                <w:rFonts w:ascii="Times New Roman" w:eastAsia="標楷體" w:hAnsi="Times New Roman"/>
              </w:rPr>
            </w:pPr>
            <w:proofErr w:type="spellStart"/>
            <w:r w:rsidRPr="00A56BF5">
              <w:rPr>
                <w:rFonts w:ascii="Times New Roman" w:eastAsia="標楷體" w:hAnsi="Times New Roman"/>
              </w:rPr>
              <w:t>申請名單經本委員會審議通過後，予以核發獎學金</w:t>
            </w:r>
            <w:proofErr w:type="spellEnd"/>
            <w:r w:rsidRPr="00A56BF5">
              <w:rPr>
                <w:rFonts w:ascii="Times New Roman" w:eastAsia="標楷體" w:hAnsi="Times New Roman"/>
              </w:rPr>
              <w:t>。</w:t>
            </w:r>
          </w:p>
          <w:p w14:paraId="13023116"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遴選獎勵對象及審查作業時，須遵守利益迴避及保密原則。</w:t>
            </w:r>
          </w:p>
        </w:tc>
        <w:tc>
          <w:tcPr>
            <w:tcW w:w="1802" w:type="dxa"/>
          </w:tcPr>
          <w:p w14:paraId="5621C99F"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列出國科會</w:t>
            </w:r>
            <w:proofErr w:type="gramStart"/>
            <w:r w:rsidRPr="00A56BF5">
              <w:rPr>
                <w:rFonts w:ascii="Times New Roman" w:eastAsia="標楷體" w:hAnsi="Times New Roman"/>
              </w:rPr>
              <w:t>核配類及</w:t>
            </w:r>
            <w:proofErr w:type="gramEnd"/>
            <w:r w:rsidRPr="00A56BF5">
              <w:rPr>
                <w:rFonts w:ascii="Times New Roman" w:eastAsia="標楷體" w:hAnsi="Times New Roman"/>
              </w:rPr>
              <w:t>教育部</w:t>
            </w:r>
            <w:proofErr w:type="gramStart"/>
            <w:r w:rsidRPr="00A56BF5">
              <w:rPr>
                <w:rFonts w:ascii="Times New Roman" w:eastAsia="標楷體" w:hAnsi="Times New Roman"/>
              </w:rPr>
              <w:t>校</w:t>
            </w:r>
            <w:proofErr w:type="gramEnd"/>
            <w:r w:rsidRPr="00A56BF5">
              <w:rPr>
                <w:rFonts w:ascii="Times New Roman" w:eastAsia="標楷體" w:hAnsi="Times New Roman"/>
              </w:rPr>
              <w:t>定名額、系定名額的審查程序。</w:t>
            </w:r>
          </w:p>
        </w:tc>
      </w:tr>
      <w:tr w:rsidR="00BE22A1" w:rsidRPr="00A56BF5" w14:paraId="2B012E51" w14:textId="77777777" w:rsidTr="00BB1388">
        <w:trPr>
          <w:trHeight w:val="343"/>
          <w:jc w:val="center"/>
        </w:trPr>
        <w:tc>
          <w:tcPr>
            <w:tcW w:w="3898" w:type="dxa"/>
          </w:tcPr>
          <w:p w14:paraId="7166F73F"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七、同現行條文</w:t>
            </w:r>
          </w:p>
        </w:tc>
        <w:tc>
          <w:tcPr>
            <w:tcW w:w="3898" w:type="dxa"/>
          </w:tcPr>
          <w:p w14:paraId="1628123E" w14:textId="77777777" w:rsidR="00BE22A1" w:rsidRPr="00A56BF5" w:rsidRDefault="00BE22A1" w:rsidP="00BB1388">
            <w:pPr>
              <w:spacing w:line="360" w:lineRule="exact"/>
              <w:ind w:left="382" w:hangingChars="159" w:hanging="382"/>
              <w:jc w:val="both"/>
              <w:rPr>
                <w:rFonts w:ascii="Times New Roman" w:eastAsia="標楷體" w:hAnsi="Times New Roman"/>
              </w:rPr>
            </w:pPr>
            <w:r w:rsidRPr="00A56BF5">
              <w:rPr>
                <w:rFonts w:ascii="Times New Roman" w:eastAsia="標楷體" w:hAnsi="Times New Roman"/>
              </w:rPr>
              <w:t>七、獲獎勵</w:t>
            </w:r>
            <w:proofErr w:type="gramStart"/>
            <w:r w:rsidRPr="00A56BF5">
              <w:rPr>
                <w:rFonts w:ascii="Times New Roman" w:eastAsia="標楷體" w:hAnsi="Times New Roman"/>
              </w:rPr>
              <w:t>學生需每學年</w:t>
            </w:r>
            <w:proofErr w:type="gramEnd"/>
            <w:r w:rsidRPr="00A56BF5">
              <w:rPr>
                <w:rFonts w:ascii="Times New Roman" w:eastAsia="標楷體" w:hAnsi="Times New Roman"/>
              </w:rPr>
              <w:t>接受評量，繳交資料如下：</w:t>
            </w:r>
          </w:p>
          <w:p w14:paraId="1A508CCC" w14:textId="77777777" w:rsidR="00BE22A1" w:rsidRPr="00A56BF5" w:rsidRDefault="00BE22A1" w:rsidP="00BB1388">
            <w:pPr>
              <w:pStyle w:val="a3"/>
              <w:numPr>
                <w:ilvl w:val="0"/>
                <w:numId w:val="2"/>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歷年成績單：除已修畢畢業學分者外，受獎</w:t>
            </w:r>
            <w:proofErr w:type="gramStart"/>
            <w:r w:rsidRPr="00A56BF5">
              <w:rPr>
                <w:rFonts w:ascii="Times New Roman" w:eastAsia="標楷體" w:hAnsi="Times New Roman"/>
              </w:rPr>
              <w:t>期間，</w:t>
            </w:r>
            <w:proofErr w:type="gramEnd"/>
            <w:r w:rsidRPr="00A56BF5">
              <w:rPr>
                <w:rFonts w:ascii="Times New Roman" w:eastAsia="標楷體" w:hAnsi="Times New Roman"/>
              </w:rPr>
              <w:t>每學年學業成績總</w:t>
            </w:r>
            <w:r w:rsidRPr="00A56BF5">
              <w:rPr>
                <w:rFonts w:ascii="Times New Roman" w:eastAsia="標楷體" w:hAnsi="Times New Roman"/>
                <w:lang w:eastAsia="zh-TW"/>
              </w:rPr>
              <w:t>平均</w:t>
            </w:r>
            <w:proofErr w:type="spellEnd"/>
            <w:r w:rsidRPr="00A56BF5">
              <w:rPr>
                <w:rFonts w:ascii="Times New Roman" w:eastAsia="標楷體" w:hAnsi="Times New Roman"/>
              </w:rPr>
              <w:t>須</w:t>
            </w:r>
            <w:r w:rsidRPr="00A56BF5">
              <w:rPr>
                <w:rFonts w:ascii="Times New Roman" w:eastAsia="標楷體" w:hAnsi="Times New Roman"/>
              </w:rPr>
              <w:t>80</w:t>
            </w:r>
            <w:r w:rsidRPr="00A56BF5">
              <w:rPr>
                <w:rFonts w:ascii="Times New Roman" w:eastAsia="標楷體" w:hAnsi="Times New Roman"/>
              </w:rPr>
              <w:t>分以上。</w:t>
            </w:r>
          </w:p>
          <w:p w14:paraId="1F363166" w14:textId="77777777" w:rsidR="00BE22A1" w:rsidRPr="00A56BF5" w:rsidRDefault="00BE22A1" w:rsidP="00BB1388">
            <w:pPr>
              <w:pStyle w:val="a3"/>
              <w:numPr>
                <w:ilvl w:val="0"/>
                <w:numId w:val="2"/>
              </w:numPr>
              <w:spacing w:line="360" w:lineRule="exact"/>
              <w:ind w:leftChars="0" w:left="524" w:hanging="524"/>
              <w:jc w:val="both"/>
              <w:rPr>
                <w:rFonts w:ascii="Times New Roman" w:eastAsia="標楷體" w:hAnsi="Times New Roman"/>
              </w:rPr>
            </w:pPr>
            <w:proofErr w:type="spellStart"/>
            <w:r w:rsidRPr="00A56BF5">
              <w:rPr>
                <w:rFonts w:ascii="Times New Roman" w:eastAsia="標楷體" w:hAnsi="Times New Roman"/>
              </w:rPr>
              <w:t>成效檢核表：需包含研究項目與內容、最新研究進度及成果，以及參與國際化活動或合作之情形</w:t>
            </w:r>
            <w:proofErr w:type="spellEnd"/>
            <w:r w:rsidRPr="00A56BF5">
              <w:rPr>
                <w:rFonts w:ascii="Times New Roman" w:eastAsia="標楷體" w:hAnsi="Times New Roman"/>
              </w:rPr>
              <w:t>。</w:t>
            </w:r>
          </w:p>
          <w:p w14:paraId="7D11CDDF" w14:textId="77777777" w:rsidR="00BE22A1" w:rsidRPr="00A56BF5" w:rsidRDefault="00BE22A1" w:rsidP="00BB1388">
            <w:pPr>
              <w:tabs>
                <w:tab w:val="left" w:pos="457"/>
                <w:tab w:val="left" w:pos="599"/>
              </w:tabs>
              <w:spacing w:line="360" w:lineRule="exact"/>
              <w:jc w:val="both"/>
              <w:rPr>
                <w:rFonts w:ascii="Times New Roman" w:eastAsia="標楷體" w:hAnsi="Times New Roman"/>
              </w:rPr>
            </w:pPr>
            <w:r w:rsidRPr="00A56BF5">
              <w:rPr>
                <w:rFonts w:ascii="Times New Roman" w:eastAsia="標楷體" w:hAnsi="Times New Roman"/>
              </w:rPr>
              <w:t>上述資料經指導教授、系所主管簽核後送交教務處，經本委員會審查通過後，隔年予以續發獎學金；未通過審查者，次年度起不予核發獎學金。</w:t>
            </w:r>
          </w:p>
        </w:tc>
        <w:tc>
          <w:tcPr>
            <w:tcW w:w="1802" w:type="dxa"/>
          </w:tcPr>
          <w:p w14:paraId="2F13F094"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本</w:t>
            </w:r>
            <w:r w:rsidRPr="00A56BF5">
              <w:rPr>
                <w:rFonts w:ascii="Times New Roman" w:eastAsia="標楷體" w:hAnsi="Times New Roman" w:hint="eastAsia"/>
              </w:rPr>
              <w:t>點</w:t>
            </w:r>
            <w:r w:rsidRPr="00A56BF5">
              <w:rPr>
                <w:rFonts w:ascii="Times New Roman" w:eastAsia="標楷體" w:hAnsi="Times New Roman"/>
              </w:rPr>
              <w:t>未修正</w:t>
            </w:r>
          </w:p>
        </w:tc>
      </w:tr>
      <w:tr w:rsidR="00BE22A1" w:rsidRPr="00A56BF5" w14:paraId="34ADF26C" w14:textId="77777777" w:rsidTr="00BB1388">
        <w:trPr>
          <w:trHeight w:val="343"/>
          <w:jc w:val="center"/>
        </w:trPr>
        <w:tc>
          <w:tcPr>
            <w:tcW w:w="3898" w:type="dxa"/>
          </w:tcPr>
          <w:p w14:paraId="675A9704"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八、</w:t>
            </w:r>
            <w:proofErr w:type="gramStart"/>
            <w:r w:rsidRPr="00A56BF5">
              <w:rPr>
                <w:rFonts w:ascii="Times New Roman" w:eastAsia="標楷體" w:hAnsi="Times New Roman"/>
              </w:rPr>
              <w:t>獎勵金</w:t>
            </w:r>
            <w:r w:rsidRPr="00A56BF5">
              <w:rPr>
                <w:rFonts w:ascii="Times New Roman" w:eastAsia="標楷體" w:hAnsi="Times New Roman"/>
                <w:bCs/>
                <w:u w:val="single"/>
              </w:rPr>
              <w:t>請領</w:t>
            </w:r>
            <w:proofErr w:type="gramEnd"/>
            <w:r w:rsidRPr="00A56BF5">
              <w:rPr>
                <w:rFonts w:ascii="Times New Roman" w:eastAsia="標楷體" w:hAnsi="Times New Roman"/>
                <w:bCs/>
                <w:u w:val="single"/>
              </w:rPr>
              <w:t>限制</w:t>
            </w:r>
            <w:r w:rsidRPr="00A56BF5">
              <w:rPr>
                <w:rFonts w:ascii="Times New Roman" w:eastAsia="標楷體" w:hAnsi="Times New Roman"/>
              </w:rPr>
              <w:t>及遞補機制：</w:t>
            </w:r>
          </w:p>
          <w:p w14:paraId="19605A22" w14:textId="77777777" w:rsidR="00BE22A1" w:rsidRPr="00A56BF5" w:rsidRDefault="00BE22A1" w:rsidP="00BB1388">
            <w:pPr>
              <w:pStyle w:val="a3"/>
              <w:numPr>
                <w:ilvl w:val="0"/>
                <w:numId w:val="32"/>
              </w:numPr>
              <w:tabs>
                <w:tab w:val="left" w:pos="457"/>
                <w:tab w:val="left" w:pos="599"/>
              </w:tabs>
              <w:spacing w:line="360" w:lineRule="exact"/>
              <w:ind w:leftChars="0" w:left="457"/>
              <w:jc w:val="both"/>
              <w:rPr>
                <w:rFonts w:ascii="Times New Roman" w:eastAsia="標楷體" w:hAnsi="Times New Roman"/>
                <w:bCs/>
                <w:u w:val="single"/>
              </w:rPr>
            </w:pPr>
            <w:proofErr w:type="spellStart"/>
            <w:r w:rsidRPr="00A56BF5">
              <w:rPr>
                <w:rFonts w:ascii="Times New Roman" w:eastAsia="標楷體" w:hAnsi="Times New Roman"/>
                <w:bCs/>
                <w:u w:val="single"/>
              </w:rPr>
              <w:t>有下列情形之一者，不得申請本獎學金</w:t>
            </w:r>
            <w:proofErr w:type="spellEnd"/>
            <w:r w:rsidRPr="00A56BF5">
              <w:rPr>
                <w:rFonts w:ascii="Times New Roman" w:eastAsia="標楷體" w:hAnsi="Times New Roman"/>
                <w:bCs/>
                <w:u w:val="single"/>
              </w:rPr>
              <w:t>：</w:t>
            </w:r>
          </w:p>
          <w:p w14:paraId="206E907D"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於公私立機構從事專職全時之有給職工作或以在職生身分報考者</w:t>
            </w:r>
            <w:proofErr w:type="spellEnd"/>
            <w:r w:rsidRPr="00A56BF5">
              <w:rPr>
                <w:rFonts w:ascii="Times New Roman" w:eastAsia="標楷體" w:hAnsi="Times New Roman"/>
                <w:bCs/>
                <w:u w:val="single"/>
              </w:rPr>
              <w:t>。</w:t>
            </w:r>
          </w:p>
          <w:p w14:paraId="4CA9BF7C"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以香港、澳門、及大陸地區學生身分入學者</w:t>
            </w:r>
            <w:proofErr w:type="spellEnd"/>
            <w:r w:rsidRPr="00A56BF5">
              <w:rPr>
                <w:rFonts w:ascii="Times New Roman" w:eastAsia="標楷體" w:hAnsi="Times New Roman"/>
                <w:bCs/>
                <w:u w:val="single"/>
              </w:rPr>
              <w:t>。</w:t>
            </w:r>
          </w:p>
          <w:p w14:paraId="2723DB1B"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錄取後辦理休學、保留入學資格、未完成註冊或遭退學者</w:t>
            </w:r>
            <w:proofErr w:type="spellEnd"/>
            <w:r w:rsidRPr="00A56BF5">
              <w:rPr>
                <w:rFonts w:ascii="Times New Roman" w:eastAsia="標楷體" w:hAnsi="Times New Roman"/>
                <w:bCs/>
                <w:u w:val="single"/>
              </w:rPr>
              <w:t>。</w:t>
            </w:r>
          </w:p>
          <w:p w14:paraId="2599533B"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國際生受領臺灣獎學金及本校國際事務處國際生相關獎學金者</w:t>
            </w:r>
            <w:proofErr w:type="spellEnd"/>
            <w:r w:rsidRPr="00A56BF5">
              <w:rPr>
                <w:rFonts w:ascii="Times New Roman" w:eastAsia="標楷體" w:hAnsi="Times New Roman"/>
                <w:bCs/>
                <w:u w:val="single"/>
              </w:rPr>
              <w:t>。</w:t>
            </w:r>
          </w:p>
          <w:p w14:paraId="061ACFA9" w14:textId="77777777" w:rsidR="00BE22A1" w:rsidRPr="00A56BF5" w:rsidRDefault="00BE22A1" w:rsidP="00BB1388">
            <w:pPr>
              <w:pStyle w:val="a3"/>
              <w:numPr>
                <w:ilvl w:val="0"/>
                <w:numId w:val="14"/>
              </w:numPr>
              <w:spacing w:line="360" w:lineRule="exact"/>
              <w:ind w:leftChars="0" w:hanging="286"/>
              <w:jc w:val="both"/>
              <w:rPr>
                <w:rFonts w:ascii="Times New Roman" w:eastAsia="標楷體" w:hAnsi="Times New Roman"/>
                <w:bCs/>
                <w:u w:val="single"/>
              </w:rPr>
            </w:pPr>
            <w:proofErr w:type="spellStart"/>
            <w:r w:rsidRPr="00A56BF5">
              <w:rPr>
                <w:rFonts w:ascii="Times New Roman" w:eastAsia="標楷體" w:hAnsi="Times New Roman"/>
                <w:bCs/>
                <w:u w:val="single"/>
              </w:rPr>
              <w:t>已支領同屬政府</w:t>
            </w:r>
            <w:r w:rsidRPr="00A56BF5">
              <w:rPr>
                <w:rFonts w:ascii="Times New Roman" w:eastAsia="標楷體" w:hAnsi="Times New Roman"/>
                <w:bCs/>
                <w:u w:val="single"/>
                <w:lang w:eastAsia="zh-TW"/>
              </w:rPr>
              <w:t>機關</w:t>
            </w:r>
            <w:r w:rsidRPr="00A56BF5">
              <w:rPr>
                <w:rFonts w:ascii="Times New Roman" w:eastAsia="標楷體" w:hAnsi="Times New Roman"/>
                <w:bCs/>
                <w:u w:val="single"/>
              </w:rPr>
              <w:t>獎學金性質經費者</w:t>
            </w:r>
            <w:proofErr w:type="spellEnd"/>
            <w:r w:rsidRPr="00A56BF5">
              <w:rPr>
                <w:rFonts w:ascii="Times New Roman" w:eastAsia="標楷體" w:hAnsi="Times New Roman"/>
                <w:bCs/>
                <w:u w:val="single"/>
              </w:rPr>
              <w:t>。</w:t>
            </w:r>
          </w:p>
          <w:p w14:paraId="4D9D35F9" w14:textId="77777777" w:rsidR="00BE22A1" w:rsidRPr="00A56BF5" w:rsidRDefault="00BE22A1" w:rsidP="00BB1388">
            <w:pPr>
              <w:pStyle w:val="a3"/>
              <w:numPr>
                <w:ilvl w:val="0"/>
                <w:numId w:val="32"/>
              </w:numPr>
              <w:tabs>
                <w:tab w:val="left" w:pos="457"/>
                <w:tab w:val="left" w:pos="599"/>
              </w:tabs>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若有下</w:t>
            </w:r>
            <w:r w:rsidRPr="00A56BF5">
              <w:rPr>
                <w:rFonts w:ascii="Times New Roman" w:eastAsia="標楷體" w:hAnsi="Times New Roman"/>
                <w:lang w:eastAsia="zh-TW"/>
              </w:rPr>
              <w:t>列情</w:t>
            </w:r>
            <w:r w:rsidRPr="00A56BF5">
              <w:rPr>
                <w:rFonts w:ascii="Times New Roman" w:eastAsia="標楷體" w:hAnsi="Times New Roman"/>
              </w:rPr>
              <w:t>形之</w:t>
            </w:r>
            <w:proofErr w:type="gramStart"/>
            <w:r w:rsidRPr="00A56BF5">
              <w:rPr>
                <w:rFonts w:ascii="Times New Roman" w:eastAsia="標楷體" w:hAnsi="Times New Roman"/>
              </w:rPr>
              <w:t>一</w:t>
            </w:r>
            <w:proofErr w:type="gramEnd"/>
            <w:r w:rsidRPr="00A56BF5">
              <w:rPr>
                <w:rFonts w:ascii="Times New Roman" w:eastAsia="標楷體" w:hAnsi="Times New Roman"/>
              </w:rPr>
              <w:t>者，自事實</w:t>
            </w:r>
            <w:proofErr w:type="gramStart"/>
            <w:r w:rsidRPr="00A56BF5">
              <w:rPr>
                <w:rFonts w:ascii="Times New Roman" w:eastAsia="標楷體" w:hAnsi="Times New Roman"/>
              </w:rPr>
              <w:t>發生日次</w:t>
            </w:r>
            <w:proofErr w:type="gramEnd"/>
            <w:r w:rsidRPr="00A56BF5">
              <w:rPr>
                <w:rFonts w:ascii="Times New Roman" w:eastAsia="標楷體" w:hAnsi="Times New Roman"/>
              </w:rPr>
              <w:t>月起終止本獎學金受獎資格</w:t>
            </w:r>
            <w:proofErr w:type="spellEnd"/>
            <w:r w:rsidRPr="00A56BF5">
              <w:rPr>
                <w:rFonts w:ascii="Times New Roman" w:eastAsia="標楷體" w:hAnsi="Times New Roman"/>
              </w:rPr>
              <w:t>：</w:t>
            </w:r>
          </w:p>
          <w:p w14:paraId="232C7869" w14:textId="77777777" w:rsidR="00BE22A1" w:rsidRPr="00A56BF5" w:rsidRDefault="00BE22A1" w:rsidP="00BB1388">
            <w:pPr>
              <w:pStyle w:val="a3"/>
              <w:numPr>
                <w:ilvl w:val="0"/>
                <w:numId w:val="15"/>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未通過第</w:t>
            </w:r>
            <w:r w:rsidRPr="00A56BF5">
              <w:rPr>
                <w:rFonts w:ascii="Times New Roman" w:eastAsia="標楷體" w:hAnsi="Times New Roman"/>
                <w:lang w:eastAsia="zh-TW"/>
              </w:rPr>
              <w:t>七</w:t>
            </w:r>
            <w:r w:rsidRPr="00A56BF5">
              <w:rPr>
                <w:rFonts w:ascii="Times New Roman" w:eastAsia="標楷體" w:hAnsi="Times New Roman"/>
              </w:rPr>
              <w:t>點評量標準者</w:t>
            </w:r>
            <w:proofErr w:type="spellEnd"/>
            <w:r w:rsidRPr="00A56BF5">
              <w:rPr>
                <w:rFonts w:ascii="Times New Roman" w:eastAsia="標楷體" w:hAnsi="Times New Roman"/>
              </w:rPr>
              <w:t>。</w:t>
            </w:r>
          </w:p>
          <w:p w14:paraId="7C141DA5" w14:textId="77777777" w:rsidR="00BE22A1" w:rsidRPr="00A56BF5" w:rsidRDefault="00BE22A1" w:rsidP="00BB1388">
            <w:pPr>
              <w:pStyle w:val="a3"/>
              <w:numPr>
                <w:ilvl w:val="0"/>
                <w:numId w:val="15"/>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t>逕行修讀博士學位學生轉入或轉回碩士班就讀者</w:t>
            </w:r>
            <w:proofErr w:type="spellEnd"/>
            <w:r w:rsidRPr="00A56BF5">
              <w:rPr>
                <w:rFonts w:ascii="Times New Roman" w:eastAsia="標楷體" w:hAnsi="Times New Roman"/>
              </w:rPr>
              <w:t>。</w:t>
            </w:r>
          </w:p>
          <w:p w14:paraId="2AC24A6A" w14:textId="77777777" w:rsidR="00BE22A1" w:rsidRPr="00A56BF5" w:rsidRDefault="00BE22A1" w:rsidP="00BB1388">
            <w:pPr>
              <w:pStyle w:val="a3"/>
              <w:numPr>
                <w:ilvl w:val="0"/>
                <w:numId w:val="15"/>
              </w:numPr>
              <w:spacing w:line="360" w:lineRule="exact"/>
              <w:ind w:leftChars="0" w:left="741" w:hanging="284"/>
              <w:jc w:val="both"/>
              <w:rPr>
                <w:rFonts w:ascii="Times New Roman" w:eastAsia="標楷體" w:hAnsi="Times New Roman"/>
              </w:rPr>
            </w:pPr>
            <w:proofErr w:type="spellStart"/>
            <w:r w:rsidRPr="00A56BF5">
              <w:rPr>
                <w:rFonts w:ascii="Times New Roman" w:eastAsia="標楷體" w:hAnsi="Times New Roman"/>
              </w:rPr>
              <w:lastRenderedPageBreak/>
              <w:t>獎勵期間如有休學、保留入學、退學、畢業或於公私立機構從事專職</w:t>
            </w:r>
            <w:r w:rsidRPr="00A56BF5">
              <w:rPr>
                <w:rFonts w:ascii="Times New Roman" w:eastAsia="標楷體" w:hAnsi="Times New Roman"/>
                <w:lang w:eastAsia="zh-TW"/>
              </w:rPr>
              <w:t>全時之有給職</w:t>
            </w:r>
            <w:r w:rsidRPr="00A56BF5">
              <w:rPr>
                <w:rFonts w:ascii="Times New Roman" w:eastAsia="標楷體" w:hAnsi="Times New Roman"/>
              </w:rPr>
              <w:t>工作之情形者</w:t>
            </w:r>
            <w:proofErr w:type="spellEnd"/>
            <w:r w:rsidRPr="00A56BF5">
              <w:rPr>
                <w:rFonts w:ascii="Times New Roman" w:eastAsia="標楷體" w:hAnsi="Times New Roman"/>
              </w:rPr>
              <w:t>。</w:t>
            </w:r>
          </w:p>
          <w:p w14:paraId="7AAD8791" w14:textId="77777777" w:rsidR="00BE22A1" w:rsidRPr="00A56BF5" w:rsidRDefault="00BE22A1" w:rsidP="00BB1388">
            <w:pPr>
              <w:pStyle w:val="a3"/>
              <w:numPr>
                <w:ilvl w:val="0"/>
                <w:numId w:val="32"/>
              </w:numPr>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獲獎學生經查資料有偽造</w:t>
            </w:r>
            <w:proofErr w:type="spellEnd"/>
            <w:r w:rsidRPr="00A56BF5">
              <w:rPr>
                <w:rFonts w:ascii="Times New Roman" w:eastAsia="標楷體" w:hAnsi="Times New Roman"/>
                <w:lang w:eastAsia="zh-TW"/>
              </w:rPr>
              <w:t>、</w:t>
            </w:r>
            <w:proofErr w:type="spellStart"/>
            <w:proofErr w:type="gramStart"/>
            <w:r w:rsidRPr="00A56BF5">
              <w:rPr>
                <w:rFonts w:ascii="Times New Roman" w:eastAsia="標楷體" w:hAnsi="Times New Roman"/>
              </w:rPr>
              <w:t>不</w:t>
            </w:r>
            <w:proofErr w:type="gramEnd"/>
            <w:r w:rsidRPr="00A56BF5">
              <w:rPr>
                <w:rFonts w:ascii="Times New Roman" w:eastAsia="標楷體" w:hAnsi="Times New Roman"/>
              </w:rPr>
              <w:t>實情事者</w:t>
            </w:r>
            <w:r w:rsidRPr="00A56BF5">
              <w:rPr>
                <w:rFonts w:ascii="Times New Roman" w:eastAsia="標楷體" w:hAnsi="Times New Roman"/>
                <w:lang w:eastAsia="zh-TW"/>
              </w:rPr>
              <w:t>或</w:t>
            </w:r>
            <w:r w:rsidRPr="00A56BF5">
              <w:rPr>
                <w:rFonts w:ascii="Times New Roman" w:eastAsia="標楷體" w:hAnsi="Times New Roman"/>
              </w:rPr>
              <w:t>經發現</w:t>
            </w:r>
            <w:r w:rsidRPr="00A56BF5">
              <w:rPr>
                <w:rFonts w:ascii="Times New Roman" w:eastAsia="標楷體" w:hAnsi="Times New Roman"/>
                <w:lang w:eastAsia="zh-TW"/>
              </w:rPr>
              <w:t>為</w:t>
            </w:r>
            <w:r w:rsidRPr="00A56BF5">
              <w:rPr>
                <w:rFonts w:ascii="Times New Roman" w:eastAsia="標楷體" w:hAnsi="Times New Roman"/>
                <w:bCs/>
                <w:u w:val="single"/>
              </w:rPr>
              <w:t>第</w:t>
            </w:r>
            <w:r w:rsidRPr="00A56BF5">
              <w:rPr>
                <w:rFonts w:ascii="Times New Roman" w:eastAsia="標楷體" w:hAnsi="Times New Roman"/>
                <w:bCs/>
                <w:u w:val="single"/>
                <w:lang w:eastAsia="zh-TW"/>
              </w:rPr>
              <w:t>一</w:t>
            </w:r>
            <w:r w:rsidRPr="00A56BF5">
              <w:rPr>
                <w:rFonts w:ascii="Times New Roman" w:eastAsia="標楷體" w:hAnsi="Times New Roman"/>
                <w:bCs/>
                <w:u w:val="single"/>
              </w:rPr>
              <w:t>款</w:t>
            </w:r>
            <w:r w:rsidRPr="00A56BF5">
              <w:rPr>
                <w:rFonts w:ascii="Times New Roman" w:eastAsia="標楷體" w:hAnsi="Times New Roman"/>
              </w:rPr>
              <w:t>不具有申請獎學金資格者，撤銷其獲獎資格，已領取之獎學金應予繳回，並依情節追究相關責任</w:t>
            </w:r>
            <w:proofErr w:type="spellEnd"/>
            <w:r w:rsidRPr="00A56BF5">
              <w:rPr>
                <w:rFonts w:ascii="Times New Roman" w:eastAsia="標楷體" w:hAnsi="Times New Roman"/>
              </w:rPr>
              <w:t>。</w:t>
            </w:r>
          </w:p>
          <w:p w14:paraId="6E36B551" w14:textId="77777777" w:rsidR="00BE22A1" w:rsidRPr="00A56BF5" w:rsidRDefault="00BE22A1" w:rsidP="00BB1388">
            <w:pPr>
              <w:pStyle w:val="a3"/>
              <w:numPr>
                <w:ilvl w:val="0"/>
                <w:numId w:val="32"/>
              </w:numPr>
              <w:spacing w:line="360" w:lineRule="exact"/>
              <w:ind w:leftChars="0" w:left="457"/>
              <w:jc w:val="both"/>
              <w:rPr>
                <w:rFonts w:ascii="Times New Roman" w:eastAsia="標楷體" w:hAnsi="Times New Roman"/>
              </w:rPr>
            </w:pPr>
            <w:proofErr w:type="spellStart"/>
            <w:r w:rsidRPr="00A56BF5">
              <w:rPr>
                <w:rFonts w:ascii="Times New Roman" w:eastAsia="標楷體" w:hAnsi="Times New Roman"/>
              </w:rPr>
              <w:t>該獎勵名額之缺額，得由備取名單或</w:t>
            </w:r>
            <w:r w:rsidRPr="00A56BF5">
              <w:rPr>
                <w:rFonts w:ascii="Times New Roman" w:eastAsia="標楷體" w:hAnsi="Times New Roman"/>
                <w:bCs/>
                <w:u w:val="single"/>
              </w:rPr>
              <w:t>符合資格之博士生</w:t>
            </w:r>
            <w:r w:rsidRPr="00A56BF5">
              <w:rPr>
                <w:rFonts w:ascii="Times New Roman" w:eastAsia="標楷體" w:hAnsi="Times New Roman"/>
              </w:rPr>
              <w:t>擇優予以遞補，遞補資格依第二點申請資格辦理</w:t>
            </w:r>
            <w:proofErr w:type="spellEnd"/>
            <w:r w:rsidRPr="00A56BF5">
              <w:rPr>
                <w:rFonts w:ascii="Times New Roman" w:eastAsia="標楷體" w:hAnsi="Times New Roman"/>
              </w:rPr>
              <w:t>。</w:t>
            </w:r>
          </w:p>
        </w:tc>
        <w:tc>
          <w:tcPr>
            <w:tcW w:w="3898" w:type="dxa"/>
          </w:tcPr>
          <w:p w14:paraId="43D6D724"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八、獎勵金</w:t>
            </w:r>
            <w:r w:rsidRPr="00A56BF5">
              <w:rPr>
                <w:rFonts w:ascii="Times New Roman" w:eastAsia="標楷體" w:hAnsi="Times New Roman"/>
                <w:bCs/>
                <w:u w:val="single"/>
              </w:rPr>
              <w:t>終止</w:t>
            </w:r>
            <w:r w:rsidRPr="00A56BF5">
              <w:rPr>
                <w:rFonts w:ascii="Times New Roman" w:eastAsia="標楷體" w:hAnsi="Times New Roman"/>
              </w:rPr>
              <w:t>及遞補機制：</w:t>
            </w:r>
          </w:p>
          <w:p w14:paraId="24085D84" w14:textId="77777777" w:rsidR="00BE22A1" w:rsidRPr="00A56BF5" w:rsidRDefault="00BE22A1" w:rsidP="00BB1388">
            <w:pPr>
              <w:pStyle w:val="a3"/>
              <w:numPr>
                <w:ilvl w:val="0"/>
                <w:numId w:val="11"/>
              </w:numPr>
              <w:tabs>
                <w:tab w:val="left" w:pos="457"/>
                <w:tab w:val="left" w:pos="599"/>
              </w:tabs>
              <w:spacing w:line="360" w:lineRule="exact"/>
              <w:ind w:leftChars="0" w:hanging="372"/>
              <w:jc w:val="both"/>
              <w:rPr>
                <w:rFonts w:ascii="Times New Roman" w:eastAsia="標楷體" w:hAnsi="Times New Roman"/>
              </w:rPr>
            </w:pPr>
            <w:proofErr w:type="spellStart"/>
            <w:r w:rsidRPr="00A56BF5">
              <w:rPr>
                <w:rFonts w:ascii="Times New Roman" w:eastAsia="標楷體" w:hAnsi="Times New Roman"/>
              </w:rPr>
              <w:t>若有下</w:t>
            </w:r>
            <w:r w:rsidRPr="00A56BF5">
              <w:rPr>
                <w:rFonts w:ascii="Times New Roman" w:eastAsia="標楷體" w:hAnsi="Times New Roman"/>
                <w:lang w:eastAsia="zh-TW"/>
              </w:rPr>
              <w:t>列情</w:t>
            </w:r>
            <w:r w:rsidRPr="00A56BF5">
              <w:rPr>
                <w:rFonts w:ascii="Times New Roman" w:eastAsia="標楷體" w:hAnsi="Times New Roman"/>
              </w:rPr>
              <w:t>形之</w:t>
            </w:r>
            <w:proofErr w:type="gramStart"/>
            <w:r w:rsidRPr="00A56BF5">
              <w:rPr>
                <w:rFonts w:ascii="Times New Roman" w:eastAsia="標楷體" w:hAnsi="Times New Roman"/>
              </w:rPr>
              <w:t>一</w:t>
            </w:r>
            <w:proofErr w:type="gramEnd"/>
            <w:r w:rsidRPr="00A56BF5">
              <w:rPr>
                <w:rFonts w:ascii="Times New Roman" w:eastAsia="標楷體" w:hAnsi="Times New Roman"/>
              </w:rPr>
              <w:t>者，自事實</w:t>
            </w:r>
            <w:proofErr w:type="gramStart"/>
            <w:r w:rsidRPr="00A56BF5">
              <w:rPr>
                <w:rFonts w:ascii="Times New Roman" w:eastAsia="標楷體" w:hAnsi="Times New Roman"/>
              </w:rPr>
              <w:t>發生日次</w:t>
            </w:r>
            <w:proofErr w:type="gramEnd"/>
            <w:r w:rsidRPr="00A56BF5">
              <w:rPr>
                <w:rFonts w:ascii="Times New Roman" w:eastAsia="標楷體" w:hAnsi="Times New Roman"/>
              </w:rPr>
              <w:t>月起終止本獎學金受獎資格</w:t>
            </w:r>
            <w:proofErr w:type="spellEnd"/>
            <w:r w:rsidRPr="00A56BF5">
              <w:rPr>
                <w:rFonts w:ascii="Times New Roman" w:eastAsia="標楷體" w:hAnsi="Times New Roman"/>
              </w:rPr>
              <w:t>：</w:t>
            </w:r>
          </w:p>
          <w:p w14:paraId="6FF857D5" w14:textId="77777777" w:rsidR="00BE22A1" w:rsidRPr="00A56BF5" w:rsidRDefault="00BE22A1" w:rsidP="00BB1388">
            <w:pPr>
              <w:pStyle w:val="a3"/>
              <w:numPr>
                <w:ilvl w:val="0"/>
                <w:numId w:val="12"/>
              </w:numPr>
              <w:spacing w:line="360" w:lineRule="exact"/>
              <w:ind w:leftChars="0" w:left="597" w:hanging="197"/>
              <w:jc w:val="both"/>
              <w:rPr>
                <w:rFonts w:ascii="Times New Roman" w:eastAsia="標楷體" w:hAnsi="Times New Roman"/>
              </w:rPr>
            </w:pPr>
            <w:proofErr w:type="spellStart"/>
            <w:r w:rsidRPr="00A56BF5">
              <w:rPr>
                <w:rFonts w:ascii="Times New Roman" w:eastAsia="標楷體" w:hAnsi="Times New Roman"/>
              </w:rPr>
              <w:t>未通過第</w:t>
            </w:r>
            <w:r w:rsidRPr="00A56BF5">
              <w:rPr>
                <w:rFonts w:ascii="Times New Roman" w:eastAsia="標楷體" w:hAnsi="Times New Roman"/>
                <w:lang w:eastAsia="zh-TW"/>
              </w:rPr>
              <w:t>七</w:t>
            </w:r>
            <w:r w:rsidRPr="00A56BF5">
              <w:rPr>
                <w:rFonts w:ascii="Times New Roman" w:eastAsia="標楷體" w:hAnsi="Times New Roman"/>
              </w:rPr>
              <w:t>點評量標準者</w:t>
            </w:r>
            <w:proofErr w:type="spellEnd"/>
            <w:r w:rsidRPr="00A56BF5">
              <w:rPr>
                <w:rFonts w:ascii="Times New Roman" w:eastAsia="標楷體" w:hAnsi="Times New Roman"/>
              </w:rPr>
              <w:t>。</w:t>
            </w:r>
          </w:p>
          <w:p w14:paraId="254E8024" w14:textId="77777777" w:rsidR="00BE22A1" w:rsidRPr="00A56BF5" w:rsidRDefault="00BE22A1" w:rsidP="00BB1388">
            <w:pPr>
              <w:pStyle w:val="a3"/>
              <w:numPr>
                <w:ilvl w:val="0"/>
                <w:numId w:val="12"/>
              </w:numPr>
              <w:spacing w:line="360" w:lineRule="exact"/>
              <w:ind w:leftChars="0" w:left="597" w:hanging="197"/>
              <w:jc w:val="both"/>
              <w:rPr>
                <w:rFonts w:ascii="Times New Roman" w:eastAsia="標楷體" w:hAnsi="Times New Roman"/>
              </w:rPr>
            </w:pPr>
            <w:proofErr w:type="spellStart"/>
            <w:r w:rsidRPr="00A56BF5">
              <w:rPr>
                <w:rFonts w:ascii="Times New Roman" w:eastAsia="標楷體" w:hAnsi="Times New Roman"/>
              </w:rPr>
              <w:t>逕行修讀博士學位學生轉入或轉回碩士班就讀者</w:t>
            </w:r>
            <w:proofErr w:type="spellEnd"/>
            <w:r w:rsidRPr="00A56BF5">
              <w:rPr>
                <w:rFonts w:ascii="Times New Roman" w:eastAsia="標楷體" w:hAnsi="Times New Roman"/>
              </w:rPr>
              <w:t>。</w:t>
            </w:r>
          </w:p>
          <w:p w14:paraId="4F969EFF" w14:textId="77777777" w:rsidR="00BE22A1" w:rsidRPr="00A56BF5" w:rsidRDefault="00BE22A1" w:rsidP="00BB1388">
            <w:pPr>
              <w:pStyle w:val="a3"/>
              <w:numPr>
                <w:ilvl w:val="0"/>
                <w:numId w:val="12"/>
              </w:numPr>
              <w:spacing w:line="360" w:lineRule="exact"/>
              <w:ind w:leftChars="0" w:left="597" w:hanging="197"/>
              <w:jc w:val="both"/>
              <w:rPr>
                <w:rFonts w:ascii="Times New Roman" w:eastAsia="標楷體" w:hAnsi="Times New Roman"/>
              </w:rPr>
            </w:pPr>
            <w:proofErr w:type="spellStart"/>
            <w:r w:rsidRPr="00A56BF5">
              <w:rPr>
                <w:rFonts w:ascii="Times New Roman" w:eastAsia="標楷體" w:hAnsi="Times New Roman"/>
              </w:rPr>
              <w:t>獎勵期間如有休學、保留入學、退學、畢業或於公私立機構從事專職</w:t>
            </w:r>
            <w:r w:rsidRPr="00A56BF5">
              <w:rPr>
                <w:rFonts w:ascii="Times New Roman" w:eastAsia="標楷體" w:hAnsi="Times New Roman"/>
                <w:lang w:eastAsia="zh-TW"/>
              </w:rPr>
              <w:t>全時之有給職</w:t>
            </w:r>
            <w:r w:rsidRPr="00A56BF5">
              <w:rPr>
                <w:rFonts w:ascii="Times New Roman" w:eastAsia="標楷體" w:hAnsi="Times New Roman"/>
              </w:rPr>
              <w:t>工作之情形者</w:t>
            </w:r>
            <w:proofErr w:type="spellEnd"/>
            <w:r w:rsidRPr="00A56BF5">
              <w:rPr>
                <w:rFonts w:ascii="Times New Roman" w:eastAsia="標楷體" w:hAnsi="Times New Roman"/>
              </w:rPr>
              <w:t>。</w:t>
            </w:r>
          </w:p>
          <w:p w14:paraId="605E8622" w14:textId="77777777" w:rsidR="00BE22A1" w:rsidRPr="00A56BF5" w:rsidRDefault="00BE22A1" w:rsidP="00BB1388">
            <w:pPr>
              <w:pStyle w:val="a3"/>
              <w:numPr>
                <w:ilvl w:val="0"/>
                <w:numId w:val="11"/>
              </w:numPr>
              <w:spacing w:line="360" w:lineRule="exact"/>
              <w:ind w:leftChars="0" w:hanging="407"/>
              <w:jc w:val="both"/>
              <w:rPr>
                <w:rFonts w:ascii="Times New Roman" w:eastAsia="標楷體" w:hAnsi="Times New Roman"/>
              </w:rPr>
            </w:pPr>
            <w:proofErr w:type="spellStart"/>
            <w:r w:rsidRPr="00A56BF5">
              <w:rPr>
                <w:rFonts w:ascii="Times New Roman" w:eastAsia="標楷體" w:hAnsi="Times New Roman"/>
              </w:rPr>
              <w:t>獲獎學生經查資料有偽造</w:t>
            </w:r>
            <w:proofErr w:type="spellEnd"/>
            <w:r w:rsidRPr="00A56BF5">
              <w:rPr>
                <w:rFonts w:ascii="Times New Roman" w:eastAsia="標楷體" w:hAnsi="Times New Roman"/>
                <w:lang w:eastAsia="zh-TW"/>
              </w:rPr>
              <w:t>、</w:t>
            </w:r>
            <w:proofErr w:type="spellStart"/>
            <w:proofErr w:type="gramStart"/>
            <w:r w:rsidRPr="00A56BF5">
              <w:rPr>
                <w:rFonts w:ascii="Times New Roman" w:eastAsia="標楷體" w:hAnsi="Times New Roman"/>
              </w:rPr>
              <w:t>不</w:t>
            </w:r>
            <w:proofErr w:type="gramEnd"/>
            <w:r w:rsidRPr="00A56BF5">
              <w:rPr>
                <w:rFonts w:ascii="Times New Roman" w:eastAsia="標楷體" w:hAnsi="Times New Roman"/>
              </w:rPr>
              <w:t>實情事者</w:t>
            </w:r>
            <w:r w:rsidRPr="00A56BF5">
              <w:rPr>
                <w:rFonts w:ascii="Times New Roman" w:eastAsia="標楷體" w:hAnsi="Times New Roman"/>
                <w:lang w:eastAsia="zh-TW"/>
              </w:rPr>
              <w:t>或</w:t>
            </w:r>
            <w:r w:rsidRPr="00A56BF5">
              <w:rPr>
                <w:rFonts w:ascii="Times New Roman" w:eastAsia="標楷體" w:hAnsi="Times New Roman"/>
              </w:rPr>
              <w:t>經發現</w:t>
            </w:r>
            <w:r w:rsidRPr="00A56BF5">
              <w:rPr>
                <w:rFonts w:ascii="Times New Roman" w:eastAsia="標楷體" w:hAnsi="Times New Roman"/>
                <w:lang w:eastAsia="zh-TW"/>
              </w:rPr>
              <w:t>為</w:t>
            </w:r>
            <w:r w:rsidRPr="00A56BF5">
              <w:rPr>
                <w:rFonts w:ascii="Times New Roman" w:eastAsia="標楷體" w:hAnsi="Times New Roman"/>
              </w:rPr>
              <w:t>第二點第二項不具有申請獎學金資格者，撤銷其獲獎資格，已領取之獎學金應予繳回，並依情節追究相關責任</w:t>
            </w:r>
            <w:proofErr w:type="spellEnd"/>
            <w:r w:rsidRPr="00A56BF5">
              <w:rPr>
                <w:rFonts w:ascii="Times New Roman" w:eastAsia="標楷體" w:hAnsi="Times New Roman"/>
              </w:rPr>
              <w:t>。</w:t>
            </w:r>
          </w:p>
          <w:p w14:paraId="254CBCF7"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該獎勵名額之缺額，得由備取名單或</w:t>
            </w:r>
            <w:r w:rsidRPr="00A56BF5">
              <w:rPr>
                <w:rFonts w:ascii="Times New Roman" w:eastAsia="標楷體" w:hAnsi="Times New Roman"/>
                <w:bCs/>
                <w:u w:val="single"/>
              </w:rPr>
              <w:t>同年級</w:t>
            </w:r>
            <w:r w:rsidRPr="00A56BF5">
              <w:rPr>
                <w:rFonts w:ascii="Times New Roman" w:eastAsia="標楷體" w:hAnsi="Times New Roman"/>
              </w:rPr>
              <w:t>擇優予以遞補，遞補資格依第二點申請資格辦理。</w:t>
            </w:r>
          </w:p>
        </w:tc>
        <w:tc>
          <w:tcPr>
            <w:tcW w:w="1802" w:type="dxa"/>
          </w:tcPr>
          <w:p w14:paraId="0BFA17D1"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1.</w:t>
            </w:r>
            <w:proofErr w:type="gramStart"/>
            <w:r w:rsidRPr="00A56BF5">
              <w:rPr>
                <w:rFonts w:ascii="Times New Roman" w:eastAsia="標楷體" w:hAnsi="Times New Roman"/>
              </w:rPr>
              <w:t>原第二點</w:t>
            </w:r>
            <w:proofErr w:type="gramEnd"/>
            <w:r w:rsidRPr="00A56BF5">
              <w:rPr>
                <w:rFonts w:ascii="Times New Roman" w:eastAsia="標楷體" w:hAnsi="Times New Roman"/>
              </w:rPr>
              <w:t>第二款不得申請獎學金之情形，合併至本點。</w:t>
            </w:r>
          </w:p>
          <w:p w14:paraId="1470565D"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2.</w:t>
            </w:r>
            <w:r w:rsidRPr="00A56BF5">
              <w:rPr>
                <w:rFonts w:ascii="Times New Roman" w:eastAsia="標楷體" w:hAnsi="Times New Roman"/>
              </w:rPr>
              <w:t>調整遞補方式。</w:t>
            </w:r>
          </w:p>
        </w:tc>
      </w:tr>
      <w:tr w:rsidR="00BE22A1" w:rsidRPr="00A56BF5" w14:paraId="3A7DE6CD" w14:textId="77777777" w:rsidTr="00BB1388">
        <w:trPr>
          <w:trHeight w:val="343"/>
          <w:jc w:val="center"/>
        </w:trPr>
        <w:tc>
          <w:tcPr>
            <w:tcW w:w="3898" w:type="dxa"/>
          </w:tcPr>
          <w:p w14:paraId="1039DB66" w14:textId="77777777" w:rsidR="00BE22A1" w:rsidRPr="00A56BF5" w:rsidRDefault="00BE22A1" w:rsidP="00BB1388">
            <w:pPr>
              <w:tabs>
                <w:tab w:val="left" w:pos="457"/>
                <w:tab w:val="left" w:pos="599"/>
              </w:tabs>
              <w:spacing w:line="360" w:lineRule="exact"/>
              <w:ind w:leftChars="-22" w:left="-53"/>
              <w:jc w:val="both"/>
              <w:rPr>
                <w:rFonts w:ascii="Times New Roman" w:eastAsia="標楷體" w:hAnsi="Times New Roman"/>
              </w:rPr>
            </w:pPr>
            <w:r w:rsidRPr="00A56BF5">
              <w:rPr>
                <w:rFonts w:ascii="Times New Roman" w:eastAsia="標楷體" w:hAnsi="Times New Roman"/>
              </w:rPr>
              <w:t>九、同現行條文</w:t>
            </w:r>
          </w:p>
        </w:tc>
        <w:tc>
          <w:tcPr>
            <w:tcW w:w="3898" w:type="dxa"/>
          </w:tcPr>
          <w:p w14:paraId="16A29A72"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九、獎勵成果效益追蹤機制：</w:t>
            </w:r>
          </w:p>
          <w:p w14:paraId="770BB857" w14:textId="77777777" w:rsidR="00BE22A1" w:rsidRPr="00A56BF5" w:rsidRDefault="00BE22A1" w:rsidP="00BB1388">
            <w:pPr>
              <w:pStyle w:val="a3"/>
              <w:numPr>
                <w:ilvl w:val="0"/>
                <w:numId w:val="16"/>
              </w:numPr>
              <w:spacing w:line="360" w:lineRule="exact"/>
              <w:ind w:leftChars="0" w:left="455"/>
              <w:jc w:val="both"/>
              <w:rPr>
                <w:rFonts w:ascii="Times New Roman" w:eastAsia="標楷體" w:hAnsi="Times New Roman"/>
              </w:rPr>
            </w:pPr>
            <w:proofErr w:type="spellStart"/>
            <w:r w:rsidRPr="00A56BF5">
              <w:rPr>
                <w:rFonts w:ascii="Times New Roman" w:eastAsia="標楷體" w:hAnsi="Times New Roman"/>
              </w:rPr>
              <w:t>各學院就獲獎博士生在學期間所累積學術成就，應定期追蹤獎勵成果效益，其項目包含如下</w:t>
            </w:r>
            <w:proofErr w:type="spellEnd"/>
            <w:r w:rsidRPr="00A56BF5">
              <w:rPr>
                <w:rFonts w:ascii="Times New Roman" w:eastAsia="標楷體" w:hAnsi="Times New Roman"/>
              </w:rPr>
              <w:t>：</w:t>
            </w:r>
          </w:p>
          <w:p w14:paraId="17ABD2E6" w14:textId="77777777" w:rsidR="00BE22A1" w:rsidRPr="00A56BF5" w:rsidRDefault="00BE22A1" w:rsidP="00BB1388">
            <w:pPr>
              <w:pStyle w:val="a3"/>
              <w:numPr>
                <w:ilvl w:val="0"/>
                <w:numId w:val="17"/>
              </w:numPr>
              <w:spacing w:line="360" w:lineRule="exact"/>
              <w:ind w:leftChars="0" w:left="739" w:hanging="284"/>
              <w:jc w:val="both"/>
              <w:rPr>
                <w:rFonts w:ascii="Times New Roman" w:eastAsia="標楷體" w:hAnsi="Times New Roman"/>
              </w:rPr>
            </w:pPr>
            <w:proofErr w:type="spellStart"/>
            <w:r w:rsidRPr="00A56BF5">
              <w:rPr>
                <w:rFonts w:ascii="Times New Roman" w:eastAsia="標楷體" w:hAnsi="Times New Roman"/>
              </w:rPr>
              <w:t>獲獎博士生修讀年限</w:t>
            </w:r>
            <w:proofErr w:type="spellEnd"/>
            <w:r w:rsidRPr="00A56BF5">
              <w:rPr>
                <w:rFonts w:ascii="Times New Roman" w:eastAsia="標楷體" w:hAnsi="Times New Roman"/>
              </w:rPr>
              <w:t>。</w:t>
            </w:r>
          </w:p>
          <w:p w14:paraId="35C68D9C" w14:textId="77777777" w:rsidR="00BE22A1" w:rsidRPr="00A56BF5" w:rsidRDefault="00BE22A1" w:rsidP="00BB1388">
            <w:pPr>
              <w:pStyle w:val="a3"/>
              <w:numPr>
                <w:ilvl w:val="0"/>
                <w:numId w:val="17"/>
              </w:numPr>
              <w:spacing w:line="360" w:lineRule="exact"/>
              <w:ind w:leftChars="0" w:left="739" w:hanging="284"/>
              <w:jc w:val="both"/>
              <w:rPr>
                <w:rFonts w:ascii="Times New Roman" w:eastAsia="標楷體" w:hAnsi="Times New Roman"/>
              </w:rPr>
            </w:pPr>
            <w:proofErr w:type="spellStart"/>
            <w:r w:rsidRPr="00A56BF5">
              <w:rPr>
                <w:rFonts w:ascii="Times New Roman" w:eastAsia="標楷體" w:hAnsi="Times New Roman"/>
              </w:rPr>
              <w:t>獲獎博士生所發表之論文期刊篇數及影響指數</w:t>
            </w:r>
            <w:proofErr w:type="spellEnd"/>
            <w:r w:rsidRPr="00A56BF5">
              <w:rPr>
                <w:rFonts w:ascii="Times New Roman" w:eastAsia="標楷體" w:hAnsi="Times New Roman"/>
              </w:rPr>
              <w:t>。</w:t>
            </w:r>
          </w:p>
          <w:p w14:paraId="1D335B29" w14:textId="77777777" w:rsidR="00BE22A1" w:rsidRPr="00A56BF5" w:rsidRDefault="00BE22A1" w:rsidP="00BB1388">
            <w:pPr>
              <w:pStyle w:val="a3"/>
              <w:numPr>
                <w:ilvl w:val="0"/>
                <w:numId w:val="17"/>
              </w:numPr>
              <w:spacing w:line="360" w:lineRule="exact"/>
              <w:ind w:leftChars="0" w:left="739" w:hanging="284"/>
              <w:jc w:val="both"/>
              <w:rPr>
                <w:rFonts w:ascii="Times New Roman" w:eastAsia="標楷體" w:hAnsi="Times New Roman"/>
              </w:rPr>
            </w:pPr>
            <w:proofErr w:type="spellStart"/>
            <w:r w:rsidRPr="00A56BF5">
              <w:rPr>
                <w:rFonts w:ascii="Times New Roman" w:eastAsia="標楷體" w:hAnsi="Times New Roman"/>
              </w:rPr>
              <w:t>出席國內外學術會議次數</w:t>
            </w:r>
            <w:proofErr w:type="spellEnd"/>
            <w:r w:rsidRPr="00A56BF5">
              <w:rPr>
                <w:rFonts w:ascii="Times New Roman" w:eastAsia="標楷體" w:hAnsi="Times New Roman"/>
              </w:rPr>
              <w:t>。</w:t>
            </w:r>
          </w:p>
          <w:p w14:paraId="563D044B" w14:textId="77777777" w:rsidR="00BE22A1" w:rsidRPr="00A56BF5" w:rsidRDefault="00BE22A1" w:rsidP="00BB1388">
            <w:pPr>
              <w:pStyle w:val="a3"/>
              <w:numPr>
                <w:ilvl w:val="0"/>
                <w:numId w:val="17"/>
              </w:numPr>
              <w:spacing w:line="360" w:lineRule="exact"/>
              <w:ind w:leftChars="0" w:left="739" w:hanging="284"/>
              <w:jc w:val="both"/>
              <w:rPr>
                <w:rFonts w:ascii="Times New Roman" w:eastAsia="標楷體" w:hAnsi="Times New Roman"/>
              </w:rPr>
            </w:pPr>
            <w:proofErr w:type="spellStart"/>
            <w:r w:rsidRPr="00A56BF5">
              <w:rPr>
                <w:rFonts w:ascii="Times New Roman" w:eastAsia="標楷體" w:hAnsi="Times New Roman"/>
              </w:rPr>
              <w:t>其他優秀表現</w:t>
            </w:r>
            <w:proofErr w:type="spellEnd"/>
            <w:r w:rsidRPr="00A56BF5">
              <w:rPr>
                <w:rFonts w:ascii="Times New Roman" w:eastAsia="標楷體" w:hAnsi="Times New Roman"/>
              </w:rPr>
              <w:t>。</w:t>
            </w:r>
          </w:p>
          <w:p w14:paraId="7DDA8743" w14:textId="77777777" w:rsidR="00BE22A1" w:rsidRPr="00A56BF5" w:rsidRDefault="00BE22A1" w:rsidP="00BB1388">
            <w:pPr>
              <w:pStyle w:val="a3"/>
              <w:numPr>
                <w:ilvl w:val="0"/>
                <w:numId w:val="27"/>
              </w:numPr>
              <w:tabs>
                <w:tab w:val="left" w:pos="457"/>
                <w:tab w:val="left" w:pos="599"/>
              </w:tabs>
              <w:spacing w:line="360" w:lineRule="exact"/>
              <w:ind w:leftChars="0" w:left="423"/>
              <w:jc w:val="both"/>
              <w:rPr>
                <w:rFonts w:ascii="Times New Roman" w:eastAsia="標楷體" w:hAnsi="Times New Roman"/>
              </w:rPr>
            </w:pPr>
            <w:proofErr w:type="spellStart"/>
            <w:r w:rsidRPr="00A56BF5">
              <w:rPr>
                <w:rFonts w:ascii="Times New Roman" w:eastAsia="標楷體" w:hAnsi="Times New Roman"/>
              </w:rPr>
              <w:t>本校透過畢業生流向調查，瞭解博士生畢業後</w:t>
            </w:r>
            <w:r w:rsidRPr="00A56BF5">
              <w:rPr>
                <w:rFonts w:ascii="Times New Roman" w:eastAsia="標楷體" w:hAnsi="Times New Roman"/>
                <w:lang w:eastAsia="zh-TW"/>
              </w:rPr>
              <w:t>三</w:t>
            </w:r>
            <w:r w:rsidRPr="00A56BF5">
              <w:rPr>
                <w:rFonts w:ascii="Times New Roman" w:eastAsia="標楷體" w:hAnsi="Times New Roman"/>
              </w:rPr>
              <w:t>年內，就業狀況或職</w:t>
            </w:r>
            <w:proofErr w:type="gramStart"/>
            <w:r w:rsidRPr="00A56BF5">
              <w:rPr>
                <w:rFonts w:ascii="Times New Roman" w:eastAsia="標楷體" w:hAnsi="Times New Roman"/>
              </w:rPr>
              <w:t>涯</w:t>
            </w:r>
            <w:proofErr w:type="gramEnd"/>
            <w:r w:rsidRPr="00A56BF5">
              <w:rPr>
                <w:rFonts w:ascii="Times New Roman" w:eastAsia="標楷體" w:hAnsi="Times New Roman"/>
              </w:rPr>
              <w:t>規劃、研究成果、研習內容及職涯發展方向等</w:t>
            </w:r>
            <w:proofErr w:type="spellEnd"/>
            <w:r w:rsidRPr="00A56BF5">
              <w:rPr>
                <w:rFonts w:ascii="Times New Roman" w:eastAsia="標楷體" w:hAnsi="Times New Roman"/>
              </w:rPr>
              <w:t>。</w:t>
            </w:r>
          </w:p>
        </w:tc>
        <w:tc>
          <w:tcPr>
            <w:tcW w:w="1802" w:type="dxa"/>
          </w:tcPr>
          <w:p w14:paraId="43840342"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本</w:t>
            </w:r>
            <w:r w:rsidRPr="00A56BF5">
              <w:rPr>
                <w:rFonts w:ascii="Times New Roman" w:eastAsia="標楷體" w:hAnsi="Times New Roman" w:hint="eastAsia"/>
              </w:rPr>
              <w:t>點</w:t>
            </w:r>
            <w:r w:rsidRPr="00A56BF5">
              <w:rPr>
                <w:rFonts w:ascii="Times New Roman" w:eastAsia="標楷體" w:hAnsi="Times New Roman"/>
              </w:rPr>
              <w:t>未修正</w:t>
            </w:r>
          </w:p>
        </w:tc>
      </w:tr>
      <w:tr w:rsidR="00BE22A1" w:rsidRPr="00A56BF5" w14:paraId="057E7A5A" w14:textId="77777777" w:rsidTr="00BB1388">
        <w:trPr>
          <w:trHeight w:val="343"/>
          <w:jc w:val="center"/>
        </w:trPr>
        <w:tc>
          <w:tcPr>
            <w:tcW w:w="3898" w:type="dxa"/>
          </w:tcPr>
          <w:p w14:paraId="0B0C0890"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t>十、經費來源：</w:t>
            </w:r>
          </w:p>
          <w:p w14:paraId="67B137BB" w14:textId="77777777" w:rsidR="00BE22A1" w:rsidRPr="00A56BF5" w:rsidRDefault="00BE22A1" w:rsidP="00BB1388">
            <w:pPr>
              <w:pStyle w:val="a3"/>
              <w:numPr>
                <w:ilvl w:val="0"/>
                <w:numId w:val="33"/>
              </w:numPr>
              <w:spacing w:line="360" w:lineRule="exact"/>
              <w:ind w:leftChars="0"/>
              <w:jc w:val="both"/>
              <w:rPr>
                <w:rFonts w:ascii="Times New Roman" w:eastAsia="標楷體" w:hAnsi="Times New Roman"/>
              </w:rPr>
            </w:pPr>
            <w:r w:rsidRPr="00A56BF5">
              <w:rPr>
                <w:rFonts w:ascii="Times New Roman" w:eastAsia="標楷體" w:hAnsi="Times New Roman"/>
                <w:bCs/>
                <w:u w:val="single"/>
                <w:lang w:eastAsia="zh-TW"/>
              </w:rPr>
              <w:t>國科會博士生獎學金：</w:t>
            </w:r>
            <w:proofErr w:type="spellStart"/>
            <w:r w:rsidRPr="00A56BF5">
              <w:rPr>
                <w:rFonts w:ascii="Times New Roman" w:eastAsia="標楷體" w:hAnsi="Times New Roman"/>
              </w:rPr>
              <w:t>為國科會博士生研究獎學金試辦方案經費，獎勵金額全數由國科會負擔</w:t>
            </w:r>
            <w:proofErr w:type="spellEnd"/>
            <w:r w:rsidRPr="00A56BF5">
              <w:rPr>
                <w:rFonts w:ascii="Times New Roman" w:eastAsia="標楷體" w:hAnsi="Times New Roman"/>
                <w:lang w:eastAsia="zh-TW"/>
              </w:rPr>
              <w:t>。</w:t>
            </w:r>
          </w:p>
          <w:p w14:paraId="14B3DC59" w14:textId="77777777" w:rsidR="00BE22A1" w:rsidRPr="00A56BF5" w:rsidRDefault="00BE22A1" w:rsidP="00BB1388">
            <w:pPr>
              <w:pStyle w:val="a3"/>
              <w:numPr>
                <w:ilvl w:val="0"/>
                <w:numId w:val="3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教育部博士生獎學金：教育部補助每位學生每</w:t>
            </w:r>
            <w:proofErr w:type="gramStart"/>
            <w:r w:rsidRPr="00A56BF5">
              <w:rPr>
                <w:rFonts w:ascii="Times New Roman" w:eastAsia="標楷體" w:hAnsi="Times New Roman"/>
                <w:bCs/>
                <w:u w:val="single"/>
                <w:lang w:eastAsia="zh-TW"/>
              </w:rPr>
              <w:t>個</w:t>
            </w:r>
            <w:proofErr w:type="gramEnd"/>
            <w:r w:rsidRPr="00A56BF5">
              <w:rPr>
                <w:rFonts w:ascii="Times New Roman" w:eastAsia="標楷體" w:hAnsi="Times New Roman"/>
                <w:bCs/>
                <w:u w:val="single"/>
                <w:lang w:eastAsia="zh-TW"/>
              </w:rPr>
              <w:t>月</w:t>
            </w:r>
            <w:r w:rsidRPr="00A56BF5">
              <w:rPr>
                <w:rFonts w:ascii="Times New Roman" w:eastAsia="標楷體" w:hAnsi="Times New Roman"/>
                <w:bCs/>
                <w:u w:val="single"/>
                <w:lang w:eastAsia="zh-TW"/>
              </w:rPr>
              <w:t>2</w:t>
            </w:r>
            <w:r w:rsidRPr="00A56BF5">
              <w:rPr>
                <w:rFonts w:ascii="Times New Roman" w:eastAsia="標楷體" w:hAnsi="Times New Roman"/>
                <w:bCs/>
                <w:u w:val="single"/>
                <w:lang w:eastAsia="zh-TW"/>
              </w:rPr>
              <w:t>萬元，另外校級獎勵類由學校配合款支應；系所自籌補助類由系所自籌經費支應，補助每位學生每</w:t>
            </w:r>
            <w:proofErr w:type="gramStart"/>
            <w:r w:rsidRPr="00A56BF5">
              <w:rPr>
                <w:rFonts w:ascii="Times New Roman" w:eastAsia="標楷體" w:hAnsi="Times New Roman"/>
                <w:bCs/>
                <w:u w:val="single"/>
                <w:lang w:eastAsia="zh-TW"/>
              </w:rPr>
              <w:t>個</w:t>
            </w:r>
            <w:proofErr w:type="gramEnd"/>
            <w:r w:rsidRPr="00A56BF5">
              <w:rPr>
                <w:rFonts w:ascii="Times New Roman" w:eastAsia="標楷體" w:hAnsi="Times New Roman"/>
                <w:bCs/>
                <w:u w:val="single"/>
                <w:lang w:eastAsia="zh-TW"/>
              </w:rPr>
              <w:t>月</w:t>
            </w:r>
            <w:r w:rsidRPr="00A56BF5">
              <w:rPr>
                <w:rFonts w:ascii="Times New Roman" w:eastAsia="標楷體" w:hAnsi="Times New Roman"/>
                <w:bCs/>
                <w:u w:val="single"/>
                <w:lang w:eastAsia="zh-TW"/>
              </w:rPr>
              <w:t>2</w:t>
            </w:r>
            <w:r w:rsidRPr="00A56BF5">
              <w:rPr>
                <w:rFonts w:ascii="Times New Roman" w:eastAsia="標楷體" w:hAnsi="Times New Roman"/>
                <w:bCs/>
                <w:u w:val="single"/>
                <w:lang w:eastAsia="zh-TW"/>
              </w:rPr>
              <w:t>萬元。</w:t>
            </w:r>
          </w:p>
          <w:p w14:paraId="53190CE3" w14:textId="77777777" w:rsidR="00BE22A1" w:rsidRPr="00A56BF5" w:rsidRDefault="00BE22A1" w:rsidP="00BB1388">
            <w:pPr>
              <w:pStyle w:val="a3"/>
              <w:numPr>
                <w:ilvl w:val="0"/>
                <w:numId w:val="33"/>
              </w:numPr>
              <w:spacing w:line="360" w:lineRule="exact"/>
              <w:ind w:leftChars="0"/>
              <w:jc w:val="both"/>
              <w:rPr>
                <w:rFonts w:ascii="Times New Roman" w:eastAsia="標楷體" w:hAnsi="Times New Roman"/>
                <w:bCs/>
                <w:u w:val="single"/>
              </w:rPr>
            </w:pPr>
            <w:r w:rsidRPr="00A56BF5">
              <w:rPr>
                <w:rFonts w:ascii="Times New Roman" w:eastAsia="標楷體" w:hAnsi="Times New Roman"/>
                <w:bCs/>
                <w:u w:val="single"/>
                <w:lang w:eastAsia="zh-TW"/>
              </w:rPr>
              <w:t>上述</w:t>
            </w:r>
            <w:proofErr w:type="spellStart"/>
            <w:r w:rsidRPr="00A56BF5">
              <w:rPr>
                <w:rFonts w:ascii="Times New Roman" w:eastAsia="標楷體" w:hAnsi="Times New Roman"/>
              </w:rPr>
              <w:t>方案若有調整經費，本校</w:t>
            </w:r>
            <w:r w:rsidRPr="00A56BF5">
              <w:rPr>
                <w:rFonts w:ascii="Times New Roman" w:eastAsia="標楷體" w:hAnsi="Times New Roman"/>
              </w:rPr>
              <w:lastRenderedPageBreak/>
              <w:t>配合辦理。若國科會</w:t>
            </w:r>
            <w:r w:rsidRPr="00A56BF5">
              <w:rPr>
                <w:rFonts w:ascii="Times New Roman" w:eastAsia="標楷體" w:hAnsi="Times New Roman"/>
                <w:bCs/>
                <w:u w:val="single"/>
                <w:lang w:eastAsia="zh-TW"/>
              </w:rPr>
              <w:t>、教育部</w:t>
            </w:r>
            <w:r w:rsidRPr="00A56BF5">
              <w:rPr>
                <w:rFonts w:ascii="Times New Roman" w:eastAsia="標楷體" w:hAnsi="Times New Roman"/>
              </w:rPr>
              <w:t>停辦前述試辦方案，則本校亦同時停止辦理本獎勵</w:t>
            </w:r>
            <w:proofErr w:type="spellEnd"/>
            <w:r w:rsidRPr="00A56BF5">
              <w:rPr>
                <w:rFonts w:ascii="Times New Roman" w:eastAsia="標楷體" w:hAnsi="Times New Roman"/>
              </w:rPr>
              <w:t>。</w:t>
            </w:r>
          </w:p>
        </w:tc>
        <w:tc>
          <w:tcPr>
            <w:tcW w:w="3898" w:type="dxa"/>
          </w:tcPr>
          <w:p w14:paraId="0310300B"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lastRenderedPageBreak/>
              <w:t>十、經費來源：</w:t>
            </w:r>
          </w:p>
          <w:p w14:paraId="1F0FC5BA"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為國科會博士生研究獎學金試辦方案經費，獎勵金額全數由國科會負擔，</w:t>
            </w:r>
            <w:r w:rsidRPr="00A56BF5">
              <w:rPr>
                <w:rFonts w:ascii="Times New Roman" w:eastAsia="標楷體" w:hAnsi="Times New Roman"/>
                <w:bCs/>
                <w:u w:val="single"/>
              </w:rPr>
              <w:t>本</w:t>
            </w:r>
            <w:r w:rsidRPr="00A56BF5">
              <w:rPr>
                <w:rFonts w:ascii="Times New Roman" w:eastAsia="標楷體" w:hAnsi="Times New Roman"/>
              </w:rPr>
              <w:t>方案若有調整經費，本校配合辦理。若國科會停辦前述試辦方案，則本校亦同時停止辦理本獎勵。</w:t>
            </w:r>
          </w:p>
        </w:tc>
        <w:tc>
          <w:tcPr>
            <w:tcW w:w="1802" w:type="dxa"/>
          </w:tcPr>
          <w:p w14:paraId="3B213F19"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新增教育部獎學金的經費來源</w:t>
            </w:r>
          </w:p>
        </w:tc>
      </w:tr>
      <w:tr w:rsidR="00BE22A1" w:rsidRPr="00A56BF5" w14:paraId="08C1C3A0" w14:textId="77777777" w:rsidTr="00BB1388">
        <w:trPr>
          <w:trHeight w:val="343"/>
          <w:jc w:val="center"/>
        </w:trPr>
        <w:tc>
          <w:tcPr>
            <w:tcW w:w="3898" w:type="dxa"/>
          </w:tcPr>
          <w:p w14:paraId="6028811F" w14:textId="77777777" w:rsidR="00BE22A1" w:rsidRPr="00A56BF5" w:rsidRDefault="00BE22A1" w:rsidP="00BB1388">
            <w:pPr>
              <w:spacing w:line="360" w:lineRule="exact"/>
              <w:ind w:leftChars="-22" w:left="600" w:hangingChars="272" w:hanging="653"/>
              <w:jc w:val="both"/>
              <w:rPr>
                <w:rFonts w:ascii="Times New Roman" w:eastAsia="標楷體" w:hAnsi="Times New Roman"/>
              </w:rPr>
            </w:pPr>
            <w:r w:rsidRPr="00A56BF5">
              <w:rPr>
                <w:rFonts w:ascii="Times New Roman" w:eastAsia="標楷體" w:hAnsi="Times New Roman"/>
              </w:rPr>
              <w:t>十一、本要點未盡事宜，依國科會</w:t>
            </w:r>
            <w:r w:rsidRPr="00A56BF5">
              <w:rPr>
                <w:rFonts w:ascii="Times New Roman" w:eastAsia="標楷體" w:hAnsi="Times New Roman"/>
                <w:bCs/>
                <w:u w:val="single"/>
              </w:rPr>
              <w:t>、教育部</w:t>
            </w:r>
            <w:r w:rsidRPr="00A56BF5">
              <w:rPr>
                <w:rFonts w:ascii="Times New Roman" w:eastAsia="標楷體" w:hAnsi="Times New Roman"/>
              </w:rPr>
              <w:t>及本校相關規定辦理。</w:t>
            </w:r>
          </w:p>
        </w:tc>
        <w:tc>
          <w:tcPr>
            <w:tcW w:w="3898" w:type="dxa"/>
          </w:tcPr>
          <w:p w14:paraId="0CEE6578"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t>十一、本要點未盡事宜，依國科會及本校相關規定辦理。</w:t>
            </w:r>
          </w:p>
        </w:tc>
        <w:tc>
          <w:tcPr>
            <w:tcW w:w="1802" w:type="dxa"/>
          </w:tcPr>
          <w:p w14:paraId="30B772F4"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新增教育部</w:t>
            </w:r>
          </w:p>
        </w:tc>
      </w:tr>
      <w:tr w:rsidR="00BE22A1" w:rsidRPr="00A56BF5" w14:paraId="4492FA18" w14:textId="77777777" w:rsidTr="00BB1388">
        <w:trPr>
          <w:trHeight w:val="343"/>
          <w:jc w:val="center"/>
        </w:trPr>
        <w:tc>
          <w:tcPr>
            <w:tcW w:w="3898" w:type="dxa"/>
          </w:tcPr>
          <w:p w14:paraId="0C7A8175"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t>十二、同現行條文</w:t>
            </w:r>
          </w:p>
        </w:tc>
        <w:tc>
          <w:tcPr>
            <w:tcW w:w="3898" w:type="dxa"/>
          </w:tcPr>
          <w:p w14:paraId="52C51F0C" w14:textId="77777777" w:rsidR="00BE22A1" w:rsidRPr="00A56BF5" w:rsidRDefault="00BE22A1" w:rsidP="00BB1388">
            <w:pPr>
              <w:spacing w:line="360" w:lineRule="exact"/>
              <w:ind w:leftChars="-22" w:left="-53"/>
              <w:jc w:val="both"/>
              <w:rPr>
                <w:rFonts w:ascii="Times New Roman" w:eastAsia="標楷體" w:hAnsi="Times New Roman"/>
              </w:rPr>
            </w:pPr>
            <w:r w:rsidRPr="00A56BF5">
              <w:rPr>
                <w:rFonts w:ascii="Times New Roman" w:eastAsia="標楷體" w:hAnsi="Times New Roman"/>
              </w:rPr>
              <w:t>十二、本要點經教務會議、行政會議審議通過後，自公布日起實施，修正時亦同。</w:t>
            </w:r>
          </w:p>
        </w:tc>
        <w:tc>
          <w:tcPr>
            <w:tcW w:w="1802" w:type="dxa"/>
          </w:tcPr>
          <w:p w14:paraId="6F44FC61" w14:textId="77777777" w:rsidR="00BE22A1" w:rsidRPr="00A56BF5" w:rsidRDefault="00BE22A1" w:rsidP="00BB1388">
            <w:pPr>
              <w:spacing w:line="360" w:lineRule="exact"/>
              <w:jc w:val="both"/>
              <w:rPr>
                <w:rFonts w:ascii="Times New Roman" w:eastAsia="標楷體" w:hAnsi="Times New Roman"/>
              </w:rPr>
            </w:pPr>
            <w:r w:rsidRPr="00A56BF5">
              <w:rPr>
                <w:rFonts w:ascii="Times New Roman" w:eastAsia="標楷體" w:hAnsi="Times New Roman"/>
              </w:rPr>
              <w:t>本</w:t>
            </w:r>
            <w:r w:rsidRPr="00A56BF5">
              <w:rPr>
                <w:rFonts w:ascii="Times New Roman" w:eastAsia="標楷體" w:hAnsi="Times New Roman" w:hint="eastAsia"/>
              </w:rPr>
              <w:t>點</w:t>
            </w:r>
            <w:r w:rsidRPr="00A56BF5">
              <w:rPr>
                <w:rFonts w:ascii="Times New Roman" w:eastAsia="標楷體" w:hAnsi="Times New Roman"/>
              </w:rPr>
              <w:t>未修正</w:t>
            </w:r>
          </w:p>
        </w:tc>
      </w:tr>
    </w:tbl>
    <w:p w14:paraId="2FE5FF8F" w14:textId="210E1E80" w:rsidR="00184343" w:rsidRPr="00BE22A1" w:rsidRDefault="00184343" w:rsidP="00DB4F2E">
      <w:pPr>
        <w:widowControl/>
        <w:rPr>
          <w:rFonts w:ascii="Times New Roman" w:eastAsia="標楷體" w:hAnsi="Times New Roman"/>
          <w:sz w:val="20"/>
        </w:rPr>
      </w:pPr>
    </w:p>
    <w:sectPr w:rsidR="00184343" w:rsidRPr="00BE22A1" w:rsidSect="008647F7">
      <w:footerReference w:type="default" r:id="rId9"/>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9A50" w14:textId="77777777" w:rsidR="00C830A5" w:rsidRDefault="00C830A5" w:rsidP="00AB3FAE">
      <w:r>
        <w:separator/>
      </w:r>
    </w:p>
  </w:endnote>
  <w:endnote w:type="continuationSeparator" w:id="0">
    <w:p w14:paraId="64993CE4" w14:textId="77777777" w:rsidR="00C830A5" w:rsidRDefault="00C830A5" w:rsidP="00AB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194347"/>
      <w:docPartObj>
        <w:docPartGallery w:val="Page Numbers (Bottom of Page)"/>
        <w:docPartUnique/>
      </w:docPartObj>
    </w:sdtPr>
    <w:sdtEndPr/>
    <w:sdtContent>
      <w:p w14:paraId="44CEFBB8" w14:textId="79824682" w:rsidR="00481AEF" w:rsidRDefault="00481AEF" w:rsidP="00481AEF">
        <w:pPr>
          <w:pStyle w:val="a7"/>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701874"/>
      <w:docPartObj>
        <w:docPartGallery w:val="Page Numbers (Bottom of Page)"/>
        <w:docPartUnique/>
      </w:docPartObj>
    </w:sdtPr>
    <w:sdtEndPr/>
    <w:sdtContent>
      <w:p w14:paraId="1A0E348D" w14:textId="77777777" w:rsidR="00BE22A1" w:rsidRDefault="00BE22A1" w:rsidP="00481AEF">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A14E2" w14:textId="77777777" w:rsidR="00C830A5" w:rsidRDefault="00C830A5" w:rsidP="00AB3FAE">
      <w:r>
        <w:separator/>
      </w:r>
    </w:p>
  </w:footnote>
  <w:footnote w:type="continuationSeparator" w:id="0">
    <w:p w14:paraId="75E59896" w14:textId="77777777" w:rsidR="00C830A5" w:rsidRDefault="00C830A5" w:rsidP="00AB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2CE"/>
    <w:multiLevelType w:val="hybridMultilevel"/>
    <w:tmpl w:val="06DA1B7E"/>
    <w:lvl w:ilvl="0" w:tplc="C3CCE038">
      <w:start w:val="1"/>
      <w:numFmt w:val="taiwaneseCountingThousand"/>
      <w:lvlText w:val="(%1)"/>
      <w:lvlJc w:val="left"/>
      <w:pPr>
        <w:ind w:left="372" w:hanging="480"/>
      </w:pPr>
      <w:rPr>
        <w:rFonts w:hint="eastAsia"/>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 w15:restartNumberingAfterBreak="0">
    <w:nsid w:val="07BD17BE"/>
    <w:multiLevelType w:val="hybridMultilevel"/>
    <w:tmpl w:val="03CE4AC0"/>
    <w:lvl w:ilvl="0" w:tplc="0409000F">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A3149"/>
    <w:multiLevelType w:val="hybridMultilevel"/>
    <w:tmpl w:val="738C32F0"/>
    <w:lvl w:ilvl="0" w:tplc="0409000F">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171FAE"/>
    <w:multiLevelType w:val="hybridMultilevel"/>
    <w:tmpl w:val="EAB247E8"/>
    <w:lvl w:ilvl="0" w:tplc="8560415A">
      <w:start w:val="1"/>
      <w:numFmt w:val="taiwaneseCountingThousand"/>
      <w:lvlText w:val="(%1)"/>
      <w:lvlJc w:val="left"/>
      <w:pPr>
        <w:ind w:left="480" w:hanging="480"/>
      </w:pPr>
      <w:rPr>
        <w:rFonts w:hint="eastAsia"/>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C35C44"/>
    <w:multiLevelType w:val="hybridMultilevel"/>
    <w:tmpl w:val="551EBBF4"/>
    <w:lvl w:ilvl="0" w:tplc="EFB80924">
      <w:start w:val="1"/>
      <w:numFmt w:val="taiwaneseCountingThousand"/>
      <w:lvlText w:val="(%1)"/>
      <w:lvlJc w:val="left"/>
      <w:pPr>
        <w:ind w:left="372" w:hanging="480"/>
      </w:pPr>
      <w:rPr>
        <w:rFonts w:hint="eastAsia"/>
        <w:b w:val="0"/>
        <w:bCs w:val="0"/>
        <w:color w:val="auto"/>
        <w:u w:val="none"/>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 w15:restartNumberingAfterBreak="0">
    <w:nsid w:val="14BD4738"/>
    <w:multiLevelType w:val="hybridMultilevel"/>
    <w:tmpl w:val="BA68A356"/>
    <w:lvl w:ilvl="0" w:tplc="E626F0EC">
      <w:start w:val="1"/>
      <w:numFmt w:val="taiwaneseCountingThousand"/>
      <w:lvlText w:val="(%1)"/>
      <w:lvlJc w:val="left"/>
      <w:pPr>
        <w:ind w:left="480" w:hanging="480"/>
      </w:pPr>
      <w:rPr>
        <w:rFonts w:hint="eastAsia"/>
        <w:b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A1FC1"/>
    <w:multiLevelType w:val="hybridMultilevel"/>
    <w:tmpl w:val="EEEED424"/>
    <w:lvl w:ilvl="0" w:tplc="071AB9DE">
      <w:start w:val="3"/>
      <w:numFmt w:val="taiwaneseCountingThousand"/>
      <w:lvlText w:val="(%1)"/>
      <w:lvlJc w:val="left"/>
      <w:pPr>
        <w:ind w:left="480" w:hanging="480"/>
      </w:pPr>
      <w:rPr>
        <w:rFonts w:hint="eastAsia"/>
        <w:b w:val="0"/>
        <w:bCs/>
        <w:color w:val="auto"/>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AD6240"/>
    <w:multiLevelType w:val="hybridMultilevel"/>
    <w:tmpl w:val="4B7A16B2"/>
    <w:lvl w:ilvl="0" w:tplc="1CBCA696">
      <w:start w:val="1"/>
      <w:numFmt w:val="decimal"/>
      <w:lvlText w:val="%1."/>
      <w:lvlJc w:val="left"/>
      <w:pPr>
        <w:ind w:left="937" w:hanging="480"/>
      </w:pPr>
      <w:rPr>
        <w:b w:val="0"/>
        <w:bCs w:val="0"/>
        <w:color w:val="auto"/>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8" w15:restartNumberingAfterBreak="0">
    <w:nsid w:val="18C570AC"/>
    <w:multiLevelType w:val="hybridMultilevel"/>
    <w:tmpl w:val="F80EFD3C"/>
    <w:lvl w:ilvl="0" w:tplc="0409000F">
      <w:start w:val="1"/>
      <w:numFmt w:val="decimal"/>
      <w:lvlText w:val="%1."/>
      <w:lvlJc w:val="left"/>
      <w:pPr>
        <w:ind w:left="937" w:hanging="480"/>
      </w:p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9" w15:restartNumberingAfterBreak="0">
    <w:nsid w:val="1D712F25"/>
    <w:multiLevelType w:val="hybridMultilevel"/>
    <w:tmpl w:val="144A9CC0"/>
    <w:lvl w:ilvl="0" w:tplc="C670394E">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9E6D14"/>
    <w:multiLevelType w:val="hybridMultilevel"/>
    <w:tmpl w:val="E446004A"/>
    <w:lvl w:ilvl="0" w:tplc="4EC69700">
      <w:start w:val="1"/>
      <w:numFmt w:val="taiwaneseCountingThousand"/>
      <w:lvlText w:val="(%1)"/>
      <w:lvlJc w:val="left"/>
      <w:pPr>
        <w:ind w:left="480" w:hanging="480"/>
      </w:pPr>
      <w:rPr>
        <w:rFonts w:hint="eastAsia"/>
        <w:b w:val="0"/>
        <w:color w:val="auto"/>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0F58D3"/>
    <w:multiLevelType w:val="hybridMultilevel"/>
    <w:tmpl w:val="EBE691AC"/>
    <w:lvl w:ilvl="0" w:tplc="E2DEF6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2D2610"/>
    <w:multiLevelType w:val="hybridMultilevel"/>
    <w:tmpl w:val="3E8CECB8"/>
    <w:lvl w:ilvl="0" w:tplc="C3CCE038">
      <w:start w:val="1"/>
      <w:numFmt w:val="taiwaneseCountingThousand"/>
      <w:lvlText w:val="(%1)"/>
      <w:lvlJc w:val="left"/>
      <w:pPr>
        <w:ind w:left="372" w:hanging="480"/>
      </w:pPr>
      <w:rPr>
        <w:rFonts w:hint="eastAsia"/>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 w15:restartNumberingAfterBreak="0">
    <w:nsid w:val="1FC61AAE"/>
    <w:multiLevelType w:val="hybridMultilevel"/>
    <w:tmpl w:val="BA68A356"/>
    <w:lvl w:ilvl="0" w:tplc="E626F0EC">
      <w:start w:val="1"/>
      <w:numFmt w:val="taiwaneseCountingThousand"/>
      <w:lvlText w:val="(%1)"/>
      <w:lvlJc w:val="left"/>
      <w:pPr>
        <w:ind w:left="480" w:hanging="480"/>
      </w:pPr>
      <w:rPr>
        <w:rFonts w:hint="eastAsia"/>
        <w:b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80220B"/>
    <w:multiLevelType w:val="hybridMultilevel"/>
    <w:tmpl w:val="EBE691AC"/>
    <w:lvl w:ilvl="0" w:tplc="E2DEF6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0B682D"/>
    <w:multiLevelType w:val="hybridMultilevel"/>
    <w:tmpl w:val="C2827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39206F"/>
    <w:multiLevelType w:val="hybridMultilevel"/>
    <w:tmpl w:val="EA0433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277532"/>
    <w:multiLevelType w:val="hybridMultilevel"/>
    <w:tmpl w:val="747C3E7A"/>
    <w:lvl w:ilvl="0" w:tplc="E202E8CE">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9F2DFE"/>
    <w:multiLevelType w:val="hybridMultilevel"/>
    <w:tmpl w:val="4C4209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FE5FBB"/>
    <w:multiLevelType w:val="hybridMultilevel"/>
    <w:tmpl w:val="93DCF4D2"/>
    <w:lvl w:ilvl="0" w:tplc="A7AE3A7A">
      <w:start w:val="1"/>
      <w:numFmt w:val="decimal"/>
      <w:lvlText w:val="%1."/>
      <w:lvlJc w:val="left"/>
      <w:pPr>
        <w:ind w:left="743" w:hanging="480"/>
      </w:pPr>
      <w:rPr>
        <w:rFonts w:hint="eastAsia"/>
        <w:b w:val="0"/>
        <w:bCs w:val="0"/>
        <w:color w:val="auto"/>
        <w:u w:val="none"/>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20" w15:restartNumberingAfterBreak="0">
    <w:nsid w:val="31333582"/>
    <w:multiLevelType w:val="hybridMultilevel"/>
    <w:tmpl w:val="F8EC4244"/>
    <w:lvl w:ilvl="0" w:tplc="4A7A76FE">
      <w:start w:val="2"/>
      <w:numFmt w:val="taiwaneseCountingThousand"/>
      <w:lvlText w:val="(%1)"/>
      <w:lvlJc w:val="left"/>
      <w:pPr>
        <w:ind w:left="9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0E530C"/>
    <w:multiLevelType w:val="hybridMultilevel"/>
    <w:tmpl w:val="738C32F0"/>
    <w:lvl w:ilvl="0" w:tplc="0409000F">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2353050"/>
    <w:multiLevelType w:val="hybridMultilevel"/>
    <w:tmpl w:val="33FE22FC"/>
    <w:lvl w:ilvl="0" w:tplc="9A064D6A">
      <w:start w:val="1"/>
      <w:numFmt w:val="decimal"/>
      <w:lvlText w:val="%1."/>
      <w:lvlJc w:val="left"/>
      <w:pPr>
        <w:ind w:left="743" w:hanging="480"/>
      </w:pPr>
      <w:rPr>
        <w:rFonts w:hint="eastAsia"/>
        <w:b w:val="0"/>
        <w:bCs w:val="0"/>
        <w:u w:val="none"/>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23" w15:restartNumberingAfterBreak="0">
    <w:nsid w:val="476C5030"/>
    <w:multiLevelType w:val="hybridMultilevel"/>
    <w:tmpl w:val="03CE4AC0"/>
    <w:lvl w:ilvl="0" w:tplc="0409000F">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D7491A"/>
    <w:multiLevelType w:val="hybridMultilevel"/>
    <w:tmpl w:val="BB2E4CC4"/>
    <w:lvl w:ilvl="0" w:tplc="89642F28">
      <w:start w:val="1"/>
      <w:numFmt w:val="taiwaneseCountingThousand"/>
      <w:lvlText w:val="(%1)"/>
      <w:lvlJc w:val="left"/>
      <w:pPr>
        <w:ind w:left="372" w:hanging="480"/>
      </w:pPr>
      <w:rPr>
        <w:rFonts w:hint="eastAsia"/>
        <w:b w:val="0"/>
        <w:bCs w:val="0"/>
        <w:color w:val="auto"/>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5" w15:restartNumberingAfterBreak="0">
    <w:nsid w:val="48A103AE"/>
    <w:multiLevelType w:val="hybridMultilevel"/>
    <w:tmpl w:val="0D4A3772"/>
    <w:lvl w:ilvl="0" w:tplc="7A626B14">
      <w:start w:val="1"/>
      <w:numFmt w:val="decimal"/>
      <w:lvlText w:val="%1."/>
      <w:lvlJc w:val="left"/>
      <w:pPr>
        <w:ind w:left="1016" w:hanging="480"/>
      </w:pPr>
      <w:rPr>
        <w:rFonts w:ascii="Times New Roman" w:hAnsi="Times New Roman" w:cs="Times New Roman" w:hint="default"/>
        <w:b w:val="0"/>
        <w:bCs w:val="0"/>
        <w:color w:val="auto"/>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26" w15:restartNumberingAfterBreak="0">
    <w:nsid w:val="50D42C61"/>
    <w:multiLevelType w:val="hybridMultilevel"/>
    <w:tmpl w:val="03CE4AC0"/>
    <w:lvl w:ilvl="0" w:tplc="0409000F">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752A92"/>
    <w:multiLevelType w:val="hybridMultilevel"/>
    <w:tmpl w:val="E4AC517C"/>
    <w:lvl w:ilvl="0" w:tplc="5376531A">
      <w:start w:val="1"/>
      <w:numFmt w:val="decimal"/>
      <w:lvlText w:val="%1."/>
      <w:lvlJc w:val="left"/>
      <w:pPr>
        <w:ind w:left="960" w:hanging="480"/>
      </w:pPr>
      <w:rPr>
        <w:b w:val="0"/>
        <w:bCs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2EA2B97"/>
    <w:multiLevelType w:val="hybridMultilevel"/>
    <w:tmpl w:val="044E98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3D34D8"/>
    <w:multiLevelType w:val="hybridMultilevel"/>
    <w:tmpl w:val="5FC0BAE4"/>
    <w:lvl w:ilvl="0" w:tplc="475C1C30">
      <w:start w:val="1"/>
      <w:numFmt w:val="taiwaneseCountingThousand"/>
      <w:lvlText w:val="(%1)"/>
      <w:lvlJc w:val="left"/>
      <w:pPr>
        <w:ind w:left="372" w:hanging="480"/>
      </w:pPr>
      <w:rPr>
        <w:rFonts w:hint="eastAsia"/>
        <w:b w:val="0"/>
        <w:bCs w:val="0"/>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0" w15:restartNumberingAfterBreak="0">
    <w:nsid w:val="597D4D08"/>
    <w:multiLevelType w:val="hybridMultilevel"/>
    <w:tmpl w:val="0E542A5C"/>
    <w:lvl w:ilvl="0" w:tplc="0409000F">
      <w:start w:val="1"/>
      <w:numFmt w:val="decimal"/>
      <w:lvlText w:val="%1."/>
      <w:lvlJc w:val="left"/>
      <w:pPr>
        <w:ind w:left="743" w:hanging="480"/>
      </w:pPr>
      <w:rPr>
        <w:rFonts w:hint="eastAsia"/>
        <w:u w:val="none"/>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31" w15:restartNumberingAfterBreak="0">
    <w:nsid w:val="5AB2201F"/>
    <w:multiLevelType w:val="hybridMultilevel"/>
    <w:tmpl w:val="EA0433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566273"/>
    <w:multiLevelType w:val="hybridMultilevel"/>
    <w:tmpl w:val="BB2E4CC4"/>
    <w:lvl w:ilvl="0" w:tplc="89642F28">
      <w:start w:val="1"/>
      <w:numFmt w:val="taiwaneseCountingThousand"/>
      <w:lvlText w:val="(%1)"/>
      <w:lvlJc w:val="left"/>
      <w:pPr>
        <w:ind w:left="372" w:hanging="480"/>
      </w:pPr>
      <w:rPr>
        <w:rFonts w:hint="eastAsia"/>
        <w:b w:val="0"/>
        <w:bCs w:val="0"/>
        <w:color w:val="auto"/>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3" w15:restartNumberingAfterBreak="0">
    <w:nsid w:val="5E842D52"/>
    <w:multiLevelType w:val="hybridMultilevel"/>
    <w:tmpl w:val="93DCF4D2"/>
    <w:lvl w:ilvl="0" w:tplc="A7AE3A7A">
      <w:start w:val="1"/>
      <w:numFmt w:val="decimal"/>
      <w:lvlText w:val="%1."/>
      <w:lvlJc w:val="left"/>
      <w:pPr>
        <w:ind w:left="743" w:hanging="480"/>
      </w:pPr>
      <w:rPr>
        <w:rFonts w:hint="eastAsia"/>
        <w:b w:val="0"/>
        <w:bCs w:val="0"/>
        <w:color w:val="auto"/>
        <w:u w:val="none"/>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34" w15:restartNumberingAfterBreak="0">
    <w:nsid w:val="607378BD"/>
    <w:multiLevelType w:val="hybridMultilevel"/>
    <w:tmpl w:val="0D4A3772"/>
    <w:lvl w:ilvl="0" w:tplc="7A626B14">
      <w:start w:val="1"/>
      <w:numFmt w:val="decimal"/>
      <w:lvlText w:val="%1."/>
      <w:lvlJc w:val="left"/>
      <w:pPr>
        <w:ind w:left="1016" w:hanging="480"/>
      </w:pPr>
      <w:rPr>
        <w:rFonts w:ascii="Times New Roman" w:hAnsi="Times New Roman" w:cs="Times New Roman" w:hint="default"/>
        <w:b w:val="0"/>
        <w:bCs w:val="0"/>
        <w:color w:val="auto"/>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abstractNum w:abstractNumId="35" w15:restartNumberingAfterBreak="0">
    <w:nsid w:val="60BD0760"/>
    <w:multiLevelType w:val="hybridMultilevel"/>
    <w:tmpl w:val="4C4209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49C03A0"/>
    <w:multiLevelType w:val="hybridMultilevel"/>
    <w:tmpl w:val="EAB247E8"/>
    <w:lvl w:ilvl="0" w:tplc="8560415A">
      <w:start w:val="1"/>
      <w:numFmt w:val="taiwaneseCountingThousand"/>
      <w:lvlText w:val="(%1)"/>
      <w:lvlJc w:val="left"/>
      <w:pPr>
        <w:ind w:left="480" w:hanging="480"/>
      </w:pPr>
      <w:rPr>
        <w:rFonts w:hint="eastAsia"/>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CE6610"/>
    <w:multiLevelType w:val="hybridMultilevel"/>
    <w:tmpl w:val="E446004A"/>
    <w:lvl w:ilvl="0" w:tplc="4EC69700">
      <w:start w:val="1"/>
      <w:numFmt w:val="taiwaneseCountingThousand"/>
      <w:lvlText w:val="(%1)"/>
      <w:lvlJc w:val="left"/>
      <w:pPr>
        <w:ind w:left="480" w:hanging="480"/>
      </w:pPr>
      <w:rPr>
        <w:rFonts w:hint="eastAsia"/>
        <w:b w:val="0"/>
        <w:color w:val="auto"/>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D2C39"/>
    <w:multiLevelType w:val="hybridMultilevel"/>
    <w:tmpl w:val="4B7A16B2"/>
    <w:lvl w:ilvl="0" w:tplc="1CBCA696">
      <w:start w:val="1"/>
      <w:numFmt w:val="decimal"/>
      <w:lvlText w:val="%1."/>
      <w:lvlJc w:val="left"/>
      <w:pPr>
        <w:ind w:left="937" w:hanging="480"/>
      </w:pPr>
      <w:rPr>
        <w:b w:val="0"/>
        <w:bCs w:val="0"/>
        <w:color w:val="auto"/>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39" w15:restartNumberingAfterBreak="0">
    <w:nsid w:val="6A51620E"/>
    <w:multiLevelType w:val="hybridMultilevel"/>
    <w:tmpl w:val="37D435EA"/>
    <w:lvl w:ilvl="0" w:tplc="A1BA00AA">
      <w:start w:val="1"/>
      <w:numFmt w:val="taiwaneseCountingThousand"/>
      <w:lvlText w:val="(%1)"/>
      <w:lvlJc w:val="left"/>
      <w:pPr>
        <w:ind w:left="960" w:hanging="480"/>
      </w:pPr>
      <w:rPr>
        <w:rFonts w:hint="eastAsia"/>
        <w:color w:val="auto"/>
        <w:sz w:val="24"/>
        <w:szCs w:val="24"/>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B893D55"/>
    <w:multiLevelType w:val="hybridMultilevel"/>
    <w:tmpl w:val="AAA2B048"/>
    <w:lvl w:ilvl="0" w:tplc="4F90A29E">
      <w:start w:val="1"/>
      <w:numFmt w:val="taiwaneseCountingThousand"/>
      <w:lvlText w:val="(%1)"/>
      <w:lvlJc w:val="left"/>
      <w:pPr>
        <w:ind w:left="1920" w:hanging="480"/>
      </w:pPr>
      <w:rPr>
        <w:rFonts w:hint="eastAsia"/>
        <w:b w:val="0"/>
        <w:color w:val="auto"/>
        <w:sz w:val="24"/>
        <w:u w:val="none"/>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15:restartNumberingAfterBreak="0">
    <w:nsid w:val="6EBF72B2"/>
    <w:multiLevelType w:val="hybridMultilevel"/>
    <w:tmpl w:val="AE6266C4"/>
    <w:lvl w:ilvl="0" w:tplc="F2B00D20">
      <w:start w:val="1"/>
      <w:numFmt w:val="taiwaneseCountingThousand"/>
      <w:lvlText w:val="(%1)"/>
      <w:lvlJc w:val="left"/>
      <w:pPr>
        <w:ind w:left="372" w:hanging="480"/>
      </w:pPr>
      <w:rPr>
        <w:rFonts w:hint="eastAsia"/>
        <w:b w:val="0"/>
        <w:bCs w:val="0"/>
        <w:color w:val="auto"/>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2" w15:restartNumberingAfterBreak="0">
    <w:nsid w:val="6EF02B52"/>
    <w:multiLevelType w:val="hybridMultilevel"/>
    <w:tmpl w:val="37D435EA"/>
    <w:lvl w:ilvl="0" w:tplc="A1BA00AA">
      <w:start w:val="1"/>
      <w:numFmt w:val="taiwaneseCountingThousand"/>
      <w:lvlText w:val="(%1)"/>
      <w:lvlJc w:val="left"/>
      <w:pPr>
        <w:ind w:left="960" w:hanging="480"/>
      </w:pPr>
      <w:rPr>
        <w:rFonts w:hint="eastAsia"/>
        <w:color w:val="auto"/>
        <w:sz w:val="24"/>
        <w:szCs w:val="24"/>
        <w:u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2F33286"/>
    <w:multiLevelType w:val="hybridMultilevel"/>
    <w:tmpl w:val="738C32F0"/>
    <w:lvl w:ilvl="0" w:tplc="0409000F">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3E72DE7"/>
    <w:multiLevelType w:val="hybridMultilevel"/>
    <w:tmpl w:val="695A03BC"/>
    <w:lvl w:ilvl="0" w:tplc="E626F0EC">
      <w:start w:val="1"/>
      <w:numFmt w:val="taiwaneseCountingThousand"/>
      <w:lvlText w:val="(%1)"/>
      <w:lvlJc w:val="left"/>
      <w:pPr>
        <w:ind w:left="480" w:hanging="480"/>
      </w:pPr>
      <w:rPr>
        <w:rFonts w:hint="eastAsia"/>
        <w:b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EB638D"/>
    <w:multiLevelType w:val="hybridMultilevel"/>
    <w:tmpl w:val="AAA2B048"/>
    <w:lvl w:ilvl="0" w:tplc="4F90A29E">
      <w:start w:val="1"/>
      <w:numFmt w:val="taiwaneseCountingThousand"/>
      <w:lvlText w:val="(%1)"/>
      <w:lvlJc w:val="left"/>
      <w:pPr>
        <w:ind w:left="1920" w:hanging="480"/>
      </w:pPr>
      <w:rPr>
        <w:rFonts w:hint="eastAsia"/>
        <w:b w:val="0"/>
        <w:color w:val="auto"/>
        <w:sz w:val="24"/>
        <w:u w:val="none"/>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798253B9"/>
    <w:multiLevelType w:val="hybridMultilevel"/>
    <w:tmpl w:val="044E985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9BD0B00"/>
    <w:multiLevelType w:val="hybridMultilevel"/>
    <w:tmpl w:val="747C3E7A"/>
    <w:lvl w:ilvl="0" w:tplc="E202E8CE">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2B112A"/>
    <w:multiLevelType w:val="hybridMultilevel"/>
    <w:tmpl w:val="F80EFD3C"/>
    <w:lvl w:ilvl="0" w:tplc="0409000F">
      <w:start w:val="1"/>
      <w:numFmt w:val="decimal"/>
      <w:lvlText w:val="%1."/>
      <w:lvlJc w:val="left"/>
      <w:pPr>
        <w:ind w:left="937" w:hanging="480"/>
      </w:p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9" w15:restartNumberingAfterBreak="0">
    <w:nsid w:val="7A723533"/>
    <w:multiLevelType w:val="hybridMultilevel"/>
    <w:tmpl w:val="551EBBF4"/>
    <w:lvl w:ilvl="0" w:tplc="EFB80924">
      <w:start w:val="1"/>
      <w:numFmt w:val="taiwaneseCountingThousand"/>
      <w:lvlText w:val="(%1)"/>
      <w:lvlJc w:val="left"/>
      <w:pPr>
        <w:ind w:left="372" w:hanging="480"/>
      </w:pPr>
      <w:rPr>
        <w:rFonts w:hint="eastAsia"/>
        <w:b w:val="0"/>
        <w:bCs w:val="0"/>
        <w:color w:val="auto"/>
        <w:u w:val="none"/>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0" w15:restartNumberingAfterBreak="0">
    <w:nsid w:val="7BF82633"/>
    <w:multiLevelType w:val="hybridMultilevel"/>
    <w:tmpl w:val="E4AC517C"/>
    <w:lvl w:ilvl="0" w:tplc="5376531A">
      <w:start w:val="1"/>
      <w:numFmt w:val="decimal"/>
      <w:lvlText w:val="%1."/>
      <w:lvlJc w:val="left"/>
      <w:pPr>
        <w:ind w:left="960" w:hanging="480"/>
      </w:pPr>
      <w:rPr>
        <w:b w:val="0"/>
        <w:bCs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D3B18CF"/>
    <w:multiLevelType w:val="hybridMultilevel"/>
    <w:tmpl w:val="AE6266C4"/>
    <w:lvl w:ilvl="0" w:tplc="F2B00D20">
      <w:start w:val="1"/>
      <w:numFmt w:val="taiwaneseCountingThousand"/>
      <w:lvlText w:val="(%1)"/>
      <w:lvlJc w:val="left"/>
      <w:pPr>
        <w:ind w:left="372" w:hanging="480"/>
      </w:pPr>
      <w:rPr>
        <w:rFonts w:hint="eastAsia"/>
        <w:b w:val="0"/>
        <w:bCs w:val="0"/>
        <w:color w:val="auto"/>
        <w:u w:val="none"/>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2" w15:restartNumberingAfterBreak="0">
    <w:nsid w:val="7E2B0C95"/>
    <w:multiLevelType w:val="hybridMultilevel"/>
    <w:tmpl w:val="EAB247E8"/>
    <w:lvl w:ilvl="0" w:tplc="8560415A">
      <w:start w:val="1"/>
      <w:numFmt w:val="taiwaneseCountingThousand"/>
      <w:lvlText w:val="(%1)"/>
      <w:lvlJc w:val="left"/>
      <w:pPr>
        <w:ind w:left="480" w:hanging="480"/>
      </w:pPr>
      <w:rPr>
        <w:rFonts w:hint="eastAsia"/>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39"/>
  </w:num>
  <w:num w:numId="3">
    <w:abstractNumId w:val="29"/>
  </w:num>
  <w:num w:numId="4">
    <w:abstractNumId w:val="30"/>
  </w:num>
  <w:num w:numId="5">
    <w:abstractNumId w:val="22"/>
  </w:num>
  <w:num w:numId="6">
    <w:abstractNumId w:val="0"/>
  </w:num>
  <w:num w:numId="7">
    <w:abstractNumId w:val="23"/>
  </w:num>
  <w:num w:numId="8">
    <w:abstractNumId w:val="44"/>
  </w:num>
  <w:num w:numId="9">
    <w:abstractNumId w:val="52"/>
  </w:num>
  <w:num w:numId="10">
    <w:abstractNumId w:val="9"/>
  </w:num>
  <w:num w:numId="11">
    <w:abstractNumId w:val="12"/>
  </w:num>
  <w:num w:numId="12">
    <w:abstractNumId w:val="43"/>
  </w:num>
  <w:num w:numId="13">
    <w:abstractNumId w:val="7"/>
  </w:num>
  <w:num w:numId="14">
    <w:abstractNumId w:val="19"/>
  </w:num>
  <w:num w:numId="15">
    <w:abstractNumId w:val="21"/>
  </w:num>
  <w:num w:numId="16">
    <w:abstractNumId w:val="40"/>
  </w:num>
  <w:num w:numId="17">
    <w:abstractNumId w:val="8"/>
  </w:num>
  <w:num w:numId="18">
    <w:abstractNumId w:val="51"/>
  </w:num>
  <w:num w:numId="19">
    <w:abstractNumId w:val="34"/>
  </w:num>
  <w:num w:numId="20">
    <w:abstractNumId w:val="24"/>
  </w:num>
  <w:num w:numId="21">
    <w:abstractNumId w:val="26"/>
  </w:num>
  <w:num w:numId="22">
    <w:abstractNumId w:val="6"/>
  </w:num>
  <w:num w:numId="23">
    <w:abstractNumId w:val="3"/>
  </w:num>
  <w:num w:numId="24">
    <w:abstractNumId w:val="50"/>
  </w:num>
  <w:num w:numId="25">
    <w:abstractNumId w:val="37"/>
  </w:num>
  <w:num w:numId="26">
    <w:abstractNumId w:val="16"/>
  </w:num>
  <w:num w:numId="27">
    <w:abstractNumId w:val="20"/>
  </w:num>
  <w:num w:numId="28">
    <w:abstractNumId w:val="14"/>
  </w:num>
  <w:num w:numId="29">
    <w:abstractNumId w:val="13"/>
  </w:num>
  <w:num w:numId="30">
    <w:abstractNumId w:val="18"/>
  </w:num>
  <w:num w:numId="31">
    <w:abstractNumId w:val="28"/>
  </w:num>
  <w:num w:numId="32">
    <w:abstractNumId w:val="4"/>
  </w:num>
  <w:num w:numId="33">
    <w:abstractNumId w:val="47"/>
  </w:num>
  <w:num w:numId="34">
    <w:abstractNumId w:val="42"/>
  </w:num>
  <w:num w:numId="35">
    <w:abstractNumId w:val="10"/>
  </w:num>
  <w:num w:numId="36">
    <w:abstractNumId w:val="31"/>
  </w:num>
  <w:num w:numId="37">
    <w:abstractNumId w:val="41"/>
  </w:num>
  <w:num w:numId="38">
    <w:abstractNumId w:val="38"/>
  </w:num>
  <w:num w:numId="39">
    <w:abstractNumId w:val="25"/>
  </w:num>
  <w:num w:numId="40">
    <w:abstractNumId w:val="32"/>
  </w:num>
  <w:num w:numId="41">
    <w:abstractNumId w:val="1"/>
  </w:num>
  <w:num w:numId="42">
    <w:abstractNumId w:val="11"/>
  </w:num>
  <w:num w:numId="43">
    <w:abstractNumId w:val="5"/>
  </w:num>
  <w:num w:numId="44">
    <w:abstractNumId w:val="36"/>
  </w:num>
  <w:num w:numId="45">
    <w:abstractNumId w:val="27"/>
  </w:num>
  <w:num w:numId="46">
    <w:abstractNumId w:val="46"/>
  </w:num>
  <w:num w:numId="47">
    <w:abstractNumId w:val="35"/>
  </w:num>
  <w:num w:numId="48">
    <w:abstractNumId w:val="49"/>
  </w:num>
  <w:num w:numId="49">
    <w:abstractNumId w:val="33"/>
  </w:num>
  <w:num w:numId="50">
    <w:abstractNumId w:val="2"/>
  </w:num>
  <w:num w:numId="51">
    <w:abstractNumId w:val="45"/>
  </w:num>
  <w:num w:numId="52">
    <w:abstractNumId w:val="48"/>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B7"/>
    <w:rsid w:val="00000287"/>
    <w:rsid w:val="00005EF2"/>
    <w:rsid w:val="0000700C"/>
    <w:rsid w:val="00007D48"/>
    <w:rsid w:val="00011565"/>
    <w:rsid w:val="00012DE3"/>
    <w:rsid w:val="00016546"/>
    <w:rsid w:val="00016F1B"/>
    <w:rsid w:val="00022A29"/>
    <w:rsid w:val="000271D3"/>
    <w:rsid w:val="00030584"/>
    <w:rsid w:val="00030620"/>
    <w:rsid w:val="00032F61"/>
    <w:rsid w:val="000351FA"/>
    <w:rsid w:val="00036266"/>
    <w:rsid w:val="00042D0D"/>
    <w:rsid w:val="00044753"/>
    <w:rsid w:val="000469A6"/>
    <w:rsid w:val="000472D3"/>
    <w:rsid w:val="000517F3"/>
    <w:rsid w:val="0005374D"/>
    <w:rsid w:val="00054414"/>
    <w:rsid w:val="00056F2F"/>
    <w:rsid w:val="00066956"/>
    <w:rsid w:val="00071B90"/>
    <w:rsid w:val="00072BFA"/>
    <w:rsid w:val="00073E13"/>
    <w:rsid w:val="00074F8E"/>
    <w:rsid w:val="000919B7"/>
    <w:rsid w:val="0009675F"/>
    <w:rsid w:val="00097004"/>
    <w:rsid w:val="0009787C"/>
    <w:rsid w:val="000A3D91"/>
    <w:rsid w:val="000A5B7F"/>
    <w:rsid w:val="000B0D35"/>
    <w:rsid w:val="000B2661"/>
    <w:rsid w:val="000B3820"/>
    <w:rsid w:val="000B4628"/>
    <w:rsid w:val="000B601B"/>
    <w:rsid w:val="000B7DC4"/>
    <w:rsid w:val="000C219A"/>
    <w:rsid w:val="000C27C1"/>
    <w:rsid w:val="000C3C14"/>
    <w:rsid w:val="000C5470"/>
    <w:rsid w:val="000D1A3F"/>
    <w:rsid w:val="000D2440"/>
    <w:rsid w:val="000D434D"/>
    <w:rsid w:val="000D7C29"/>
    <w:rsid w:val="000E1F7C"/>
    <w:rsid w:val="000E28CE"/>
    <w:rsid w:val="000E3EA3"/>
    <w:rsid w:val="000E44F5"/>
    <w:rsid w:val="000F53C2"/>
    <w:rsid w:val="00103072"/>
    <w:rsid w:val="0010472A"/>
    <w:rsid w:val="00113C79"/>
    <w:rsid w:val="00113C90"/>
    <w:rsid w:val="00114B0B"/>
    <w:rsid w:val="00114B86"/>
    <w:rsid w:val="00117FE3"/>
    <w:rsid w:val="00121A20"/>
    <w:rsid w:val="0012427D"/>
    <w:rsid w:val="0012521A"/>
    <w:rsid w:val="00125342"/>
    <w:rsid w:val="00126CE8"/>
    <w:rsid w:val="001314F9"/>
    <w:rsid w:val="00131B43"/>
    <w:rsid w:val="001320AF"/>
    <w:rsid w:val="001339FE"/>
    <w:rsid w:val="00135D6F"/>
    <w:rsid w:val="00136399"/>
    <w:rsid w:val="001449BF"/>
    <w:rsid w:val="0015028D"/>
    <w:rsid w:val="00157C6F"/>
    <w:rsid w:val="00160696"/>
    <w:rsid w:val="00165EEB"/>
    <w:rsid w:val="001662C4"/>
    <w:rsid w:val="00166B94"/>
    <w:rsid w:val="00171D3F"/>
    <w:rsid w:val="001810DA"/>
    <w:rsid w:val="00181ADA"/>
    <w:rsid w:val="00184343"/>
    <w:rsid w:val="0018507C"/>
    <w:rsid w:val="00185752"/>
    <w:rsid w:val="00190688"/>
    <w:rsid w:val="00193A5A"/>
    <w:rsid w:val="001A3F75"/>
    <w:rsid w:val="001B2F86"/>
    <w:rsid w:val="001C3FC8"/>
    <w:rsid w:val="001C51DA"/>
    <w:rsid w:val="001C7536"/>
    <w:rsid w:val="001D2662"/>
    <w:rsid w:val="001E099E"/>
    <w:rsid w:val="001E7A19"/>
    <w:rsid w:val="001E7DF7"/>
    <w:rsid w:val="001F7F56"/>
    <w:rsid w:val="00201345"/>
    <w:rsid w:val="00202A06"/>
    <w:rsid w:val="00202A68"/>
    <w:rsid w:val="0020665E"/>
    <w:rsid w:val="00212203"/>
    <w:rsid w:val="00212328"/>
    <w:rsid w:val="00212FF6"/>
    <w:rsid w:val="00213C1F"/>
    <w:rsid w:val="002169E9"/>
    <w:rsid w:val="002201C1"/>
    <w:rsid w:val="00222A38"/>
    <w:rsid w:val="00223CB8"/>
    <w:rsid w:val="00226196"/>
    <w:rsid w:val="002316B8"/>
    <w:rsid w:val="00236FEA"/>
    <w:rsid w:val="00242F31"/>
    <w:rsid w:val="00244629"/>
    <w:rsid w:val="00256AA2"/>
    <w:rsid w:val="002574ED"/>
    <w:rsid w:val="002611E9"/>
    <w:rsid w:val="00261550"/>
    <w:rsid w:val="00266246"/>
    <w:rsid w:val="00273EB6"/>
    <w:rsid w:val="00276C98"/>
    <w:rsid w:val="002828D9"/>
    <w:rsid w:val="00282E3A"/>
    <w:rsid w:val="00292493"/>
    <w:rsid w:val="00297300"/>
    <w:rsid w:val="0029767C"/>
    <w:rsid w:val="002A167E"/>
    <w:rsid w:val="002A1841"/>
    <w:rsid w:val="002A22C7"/>
    <w:rsid w:val="002A2DA7"/>
    <w:rsid w:val="002A3079"/>
    <w:rsid w:val="002A75C7"/>
    <w:rsid w:val="002B15D6"/>
    <w:rsid w:val="002B3E3D"/>
    <w:rsid w:val="002B453F"/>
    <w:rsid w:val="002B5EF0"/>
    <w:rsid w:val="002B692E"/>
    <w:rsid w:val="002C01B7"/>
    <w:rsid w:val="002C073E"/>
    <w:rsid w:val="002C5311"/>
    <w:rsid w:val="002C7D53"/>
    <w:rsid w:val="002D28F7"/>
    <w:rsid w:val="002D5A25"/>
    <w:rsid w:val="002D5D94"/>
    <w:rsid w:val="002D69D7"/>
    <w:rsid w:val="002E0DD1"/>
    <w:rsid w:val="002E1F1B"/>
    <w:rsid w:val="002E53CE"/>
    <w:rsid w:val="002F62C0"/>
    <w:rsid w:val="00302F0F"/>
    <w:rsid w:val="00305101"/>
    <w:rsid w:val="00317B85"/>
    <w:rsid w:val="00326228"/>
    <w:rsid w:val="00332546"/>
    <w:rsid w:val="003351DC"/>
    <w:rsid w:val="0034042B"/>
    <w:rsid w:val="00342133"/>
    <w:rsid w:val="00351332"/>
    <w:rsid w:val="00354432"/>
    <w:rsid w:val="00355CB5"/>
    <w:rsid w:val="0035789B"/>
    <w:rsid w:val="003623B7"/>
    <w:rsid w:val="003635FA"/>
    <w:rsid w:val="00370733"/>
    <w:rsid w:val="00371A1E"/>
    <w:rsid w:val="00375046"/>
    <w:rsid w:val="003754D4"/>
    <w:rsid w:val="00390E19"/>
    <w:rsid w:val="003960B3"/>
    <w:rsid w:val="00397840"/>
    <w:rsid w:val="003A03FB"/>
    <w:rsid w:val="003A40E6"/>
    <w:rsid w:val="003A4813"/>
    <w:rsid w:val="003A509A"/>
    <w:rsid w:val="003B081C"/>
    <w:rsid w:val="003B211A"/>
    <w:rsid w:val="003B4498"/>
    <w:rsid w:val="003B45D0"/>
    <w:rsid w:val="003B6DB8"/>
    <w:rsid w:val="003B764F"/>
    <w:rsid w:val="003C120D"/>
    <w:rsid w:val="003C3D38"/>
    <w:rsid w:val="003C5A3D"/>
    <w:rsid w:val="003D1803"/>
    <w:rsid w:val="003D2238"/>
    <w:rsid w:val="003D701A"/>
    <w:rsid w:val="003E120E"/>
    <w:rsid w:val="003E321D"/>
    <w:rsid w:val="003E6205"/>
    <w:rsid w:val="003E7112"/>
    <w:rsid w:val="003E788E"/>
    <w:rsid w:val="003F0538"/>
    <w:rsid w:val="003F3C81"/>
    <w:rsid w:val="003F418D"/>
    <w:rsid w:val="003F5FC7"/>
    <w:rsid w:val="003F5FCC"/>
    <w:rsid w:val="003F7E17"/>
    <w:rsid w:val="004025A3"/>
    <w:rsid w:val="00404CE9"/>
    <w:rsid w:val="00406CCA"/>
    <w:rsid w:val="004109A8"/>
    <w:rsid w:val="00411E86"/>
    <w:rsid w:val="00413608"/>
    <w:rsid w:val="004142E5"/>
    <w:rsid w:val="00414F11"/>
    <w:rsid w:val="00415099"/>
    <w:rsid w:val="004208C0"/>
    <w:rsid w:val="00421359"/>
    <w:rsid w:val="00423972"/>
    <w:rsid w:val="00424657"/>
    <w:rsid w:val="00430C44"/>
    <w:rsid w:val="00431ADB"/>
    <w:rsid w:val="00431FBD"/>
    <w:rsid w:val="00432F67"/>
    <w:rsid w:val="004512BC"/>
    <w:rsid w:val="00454A75"/>
    <w:rsid w:val="004578F5"/>
    <w:rsid w:val="00461095"/>
    <w:rsid w:val="00461792"/>
    <w:rsid w:val="004653A9"/>
    <w:rsid w:val="00475E23"/>
    <w:rsid w:val="004779BC"/>
    <w:rsid w:val="00481AEF"/>
    <w:rsid w:val="00481F0C"/>
    <w:rsid w:val="00485512"/>
    <w:rsid w:val="00491802"/>
    <w:rsid w:val="00492853"/>
    <w:rsid w:val="00493BD4"/>
    <w:rsid w:val="004A286C"/>
    <w:rsid w:val="004A4F65"/>
    <w:rsid w:val="004A6BA7"/>
    <w:rsid w:val="004B2EEA"/>
    <w:rsid w:val="004B33CA"/>
    <w:rsid w:val="004B5BA8"/>
    <w:rsid w:val="004B6B38"/>
    <w:rsid w:val="004C2361"/>
    <w:rsid w:val="004C23AB"/>
    <w:rsid w:val="004C37C5"/>
    <w:rsid w:val="004C767A"/>
    <w:rsid w:val="004D1826"/>
    <w:rsid w:val="004D20BE"/>
    <w:rsid w:val="004D20E6"/>
    <w:rsid w:val="004D7C6F"/>
    <w:rsid w:val="004E0129"/>
    <w:rsid w:val="004E4D32"/>
    <w:rsid w:val="004F52EB"/>
    <w:rsid w:val="004F545B"/>
    <w:rsid w:val="00510484"/>
    <w:rsid w:val="00512DC1"/>
    <w:rsid w:val="005155F9"/>
    <w:rsid w:val="00515E7B"/>
    <w:rsid w:val="00522615"/>
    <w:rsid w:val="00523E63"/>
    <w:rsid w:val="00525A69"/>
    <w:rsid w:val="00526060"/>
    <w:rsid w:val="005308B9"/>
    <w:rsid w:val="0053152A"/>
    <w:rsid w:val="00534EC3"/>
    <w:rsid w:val="005365D3"/>
    <w:rsid w:val="005379FF"/>
    <w:rsid w:val="00542B7C"/>
    <w:rsid w:val="00544B83"/>
    <w:rsid w:val="00561B77"/>
    <w:rsid w:val="00563706"/>
    <w:rsid w:val="0056548E"/>
    <w:rsid w:val="0056743C"/>
    <w:rsid w:val="00573F21"/>
    <w:rsid w:val="0057654F"/>
    <w:rsid w:val="0058327F"/>
    <w:rsid w:val="00583B18"/>
    <w:rsid w:val="00591A3F"/>
    <w:rsid w:val="005933F3"/>
    <w:rsid w:val="005956A7"/>
    <w:rsid w:val="00596814"/>
    <w:rsid w:val="005A009A"/>
    <w:rsid w:val="005A6BB1"/>
    <w:rsid w:val="005B0B6F"/>
    <w:rsid w:val="005B1EC4"/>
    <w:rsid w:val="005B27FC"/>
    <w:rsid w:val="005B45A2"/>
    <w:rsid w:val="005B45BC"/>
    <w:rsid w:val="005B66EE"/>
    <w:rsid w:val="005C5222"/>
    <w:rsid w:val="005C7714"/>
    <w:rsid w:val="005D09FC"/>
    <w:rsid w:val="005D2B61"/>
    <w:rsid w:val="005D613D"/>
    <w:rsid w:val="005D635C"/>
    <w:rsid w:val="005E1AF9"/>
    <w:rsid w:val="005E1BF7"/>
    <w:rsid w:val="005E3C76"/>
    <w:rsid w:val="005E7422"/>
    <w:rsid w:val="005F19FC"/>
    <w:rsid w:val="005F71D5"/>
    <w:rsid w:val="006016CD"/>
    <w:rsid w:val="0060335E"/>
    <w:rsid w:val="0060443B"/>
    <w:rsid w:val="00604F45"/>
    <w:rsid w:val="006052A1"/>
    <w:rsid w:val="00606F62"/>
    <w:rsid w:val="00612AC8"/>
    <w:rsid w:val="00612D9D"/>
    <w:rsid w:val="00614ACF"/>
    <w:rsid w:val="00620EE3"/>
    <w:rsid w:val="006226FF"/>
    <w:rsid w:val="00623B8D"/>
    <w:rsid w:val="00631379"/>
    <w:rsid w:val="00635518"/>
    <w:rsid w:val="00635C40"/>
    <w:rsid w:val="0063757F"/>
    <w:rsid w:val="00642766"/>
    <w:rsid w:val="0064463A"/>
    <w:rsid w:val="0064631E"/>
    <w:rsid w:val="006562B1"/>
    <w:rsid w:val="00663282"/>
    <w:rsid w:val="006659FE"/>
    <w:rsid w:val="00670398"/>
    <w:rsid w:val="00671081"/>
    <w:rsid w:val="00693AFE"/>
    <w:rsid w:val="006947B9"/>
    <w:rsid w:val="006966C7"/>
    <w:rsid w:val="006A12AF"/>
    <w:rsid w:val="006A1A03"/>
    <w:rsid w:val="006A35F3"/>
    <w:rsid w:val="006A5A64"/>
    <w:rsid w:val="006A65C1"/>
    <w:rsid w:val="006A6695"/>
    <w:rsid w:val="006B580B"/>
    <w:rsid w:val="006B7A08"/>
    <w:rsid w:val="006C5980"/>
    <w:rsid w:val="006D0D12"/>
    <w:rsid w:val="006D13B9"/>
    <w:rsid w:val="006D1F1E"/>
    <w:rsid w:val="006D39AF"/>
    <w:rsid w:val="006E38E3"/>
    <w:rsid w:val="006F03AC"/>
    <w:rsid w:val="006F3508"/>
    <w:rsid w:val="006F6296"/>
    <w:rsid w:val="00700287"/>
    <w:rsid w:val="007016BF"/>
    <w:rsid w:val="00713667"/>
    <w:rsid w:val="00722D16"/>
    <w:rsid w:val="00722F95"/>
    <w:rsid w:val="0072467A"/>
    <w:rsid w:val="0072555B"/>
    <w:rsid w:val="00731744"/>
    <w:rsid w:val="0073254D"/>
    <w:rsid w:val="00734021"/>
    <w:rsid w:val="0073535E"/>
    <w:rsid w:val="00735BB2"/>
    <w:rsid w:val="00742D8E"/>
    <w:rsid w:val="0074519C"/>
    <w:rsid w:val="00751E28"/>
    <w:rsid w:val="0075449F"/>
    <w:rsid w:val="00755032"/>
    <w:rsid w:val="00761994"/>
    <w:rsid w:val="0077329C"/>
    <w:rsid w:val="00773DE3"/>
    <w:rsid w:val="0077516E"/>
    <w:rsid w:val="007770D4"/>
    <w:rsid w:val="00777AFA"/>
    <w:rsid w:val="00780DDE"/>
    <w:rsid w:val="00781542"/>
    <w:rsid w:val="00781559"/>
    <w:rsid w:val="007824B8"/>
    <w:rsid w:val="00782957"/>
    <w:rsid w:val="00783E24"/>
    <w:rsid w:val="00784011"/>
    <w:rsid w:val="00785198"/>
    <w:rsid w:val="0078714A"/>
    <w:rsid w:val="007905C9"/>
    <w:rsid w:val="00791CA3"/>
    <w:rsid w:val="00792320"/>
    <w:rsid w:val="00793012"/>
    <w:rsid w:val="007942DD"/>
    <w:rsid w:val="00795EC9"/>
    <w:rsid w:val="007A330D"/>
    <w:rsid w:val="007A3CCD"/>
    <w:rsid w:val="007B76DC"/>
    <w:rsid w:val="007C1C1C"/>
    <w:rsid w:val="007C24AE"/>
    <w:rsid w:val="007C536D"/>
    <w:rsid w:val="007D0762"/>
    <w:rsid w:val="007D3845"/>
    <w:rsid w:val="007D44B6"/>
    <w:rsid w:val="007D5907"/>
    <w:rsid w:val="007E0B1A"/>
    <w:rsid w:val="007E143A"/>
    <w:rsid w:val="007E5499"/>
    <w:rsid w:val="007E5C14"/>
    <w:rsid w:val="007E7232"/>
    <w:rsid w:val="007F0175"/>
    <w:rsid w:val="008007F6"/>
    <w:rsid w:val="00800ABC"/>
    <w:rsid w:val="00803B9A"/>
    <w:rsid w:val="0080443B"/>
    <w:rsid w:val="00806F91"/>
    <w:rsid w:val="00810A0C"/>
    <w:rsid w:val="008143CE"/>
    <w:rsid w:val="00816C29"/>
    <w:rsid w:val="00816D5C"/>
    <w:rsid w:val="00816F12"/>
    <w:rsid w:val="00825394"/>
    <w:rsid w:val="00826CF2"/>
    <w:rsid w:val="008340D7"/>
    <w:rsid w:val="00835362"/>
    <w:rsid w:val="0083706E"/>
    <w:rsid w:val="0084365D"/>
    <w:rsid w:val="00850174"/>
    <w:rsid w:val="00851CFD"/>
    <w:rsid w:val="00854037"/>
    <w:rsid w:val="008540BF"/>
    <w:rsid w:val="00854956"/>
    <w:rsid w:val="00855BE0"/>
    <w:rsid w:val="00856177"/>
    <w:rsid w:val="00861501"/>
    <w:rsid w:val="00861741"/>
    <w:rsid w:val="00864719"/>
    <w:rsid w:val="008647F7"/>
    <w:rsid w:val="00866A91"/>
    <w:rsid w:val="00870704"/>
    <w:rsid w:val="00874592"/>
    <w:rsid w:val="00880132"/>
    <w:rsid w:val="00881988"/>
    <w:rsid w:val="00882B72"/>
    <w:rsid w:val="00885B7C"/>
    <w:rsid w:val="00890088"/>
    <w:rsid w:val="00890D6A"/>
    <w:rsid w:val="0089103A"/>
    <w:rsid w:val="008938FB"/>
    <w:rsid w:val="008956C6"/>
    <w:rsid w:val="008959E7"/>
    <w:rsid w:val="008A0F77"/>
    <w:rsid w:val="008A256F"/>
    <w:rsid w:val="008A3CC8"/>
    <w:rsid w:val="008A562D"/>
    <w:rsid w:val="008A5C82"/>
    <w:rsid w:val="008A76CB"/>
    <w:rsid w:val="008A7F74"/>
    <w:rsid w:val="008C2DD4"/>
    <w:rsid w:val="008D12C2"/>
    <w:rsid w:val="008D2295"/>
    <w:rsid w:val="008D34B0"/>
    <w:rsid w:val="008D7824"/>
    <w:rsid w:val="008D7A9F"/>
    <w:rsid w:val="008E4165"/>
    <w:rsid w:val="008F557D"/>
    <w:rsid w:val="008F5AA7"/>
    <w:rsid w:val="008F67F8"/>
    <w:rsid w:val="008F7B01"/>
    <w:rsid w:val="00900C72"/>
    <w:rsid w:val="00903CC9"/>
    <w:rsid w:val="00903E71"/>
    <w:rsid w:val="00910A15"/>
    <w:rsid w:val="00910B00"/>
    <w:rsid w:val="009110CC"/>
    <w:rsid w:val="00912045"/>
    <w:rsid w:val="00913157"/>
    <w:rsid w:val="0091597D"/>
    <w:rsid w:val="0092052A"/>
    <w:rsid w:val="00921976"/>
    <w:rsid w:val="00922CCC"/>
    <w:rsid w:val="00923A21"/>
    <w:rsid w:val="009240F8"/>
    <w:rsid w:val="00926DBE"/>
    <w:rsid w:val="00932C09"/>
    <w:rsid w:val="009333D7"/>
    <w:rsid w:val="009365F0"/>
    <w:rsid w:val="00942BC1"/>
    <w:rsid w:val="009433D8"/>
    <w:rsid w:val="009434AA"/>
    <w:rsid w:val="00943548"/>
    <w:rsid w:val="0094596B"/>
    <w:rsid w:val="00947215"/>
    <w:rsid w:val="00952837"/>
    <w:rsid w:val="00954387"/>
    <w:rsid w:val="00961CC3"/>
    <w:rsid w:val="00962D2A"/>
    <w:rsid w:val="00963EE5"/>
    <w:rsid w:val="00965F21"/>
    <w:rsid w:val="009710E0"/>
    <w:rsid w:val="0097210B"/>
    <w:rsid w:val="009722ED"/>
    <w:rsid w:val="0097254A"/>
    <w:rsid w:val="00975431"/>
    <w:rsid w:val="00975F19"/>
    <w:rsid w:val="00976070"/>
    <w:rsid w:val="00976AED"/>
    <w:rsid w:val="00992B44"/>
    <w:rsid w:val="0099418A"/>
    <w:rsid w:val="00997743"/>
    <w:rsid w:val="009A4400"/>
    <w:rsid w:val="009A6DAC"/>
    <w:rsid w:val="009A6E3D"/>
    <w:rsid w:val="009B15D1"/>
    <w:rsid w:val="009B6AEE"/>
    <w:rsid w:val="009C2A2C"/>
    <w:rsid w:val="009C2E7D"/>
    <w:rsid w:val="009C3A20"/>
    <w:rsid w:val="009C3CA2"/>
    <w:rsid w:val="009D1CD4"/>
    <w:rsid w:val="009D2037"/>
    <w:rsid w:val="009D40C5"/>
    <w:rsid w:val="009D53A6"/>
    <w:rsid w:val="009D5452"/>
    <w:rsid w:val="009E1FDF"/>
    <w:rsid w:val="009E5107"/>
    <w:rsid w:val="009E6EA5"/>
    <w:rsid w:val="009F063C"/>
    <w:rsid w:val="009F0D9A"/>
    <w:rsid w:val="009F23FC"/>
    <w:rsid w:val="009F29F2"/>
    <w:rsid w:val="00A01E94"/>
    <w:rsid w:val="00A02AD2"/>
    <w:rsid w:val="00A030D1"/>
    <w:rsid w:val="00A05075"/>
    <w:rsid w:val="00A0524B"/>
    <w:rsid w:val="00A06B4E"/>
    <w:rsid w:val="00A12191"/>
    <w:rsid w:val="00A12283"/>
    <w:rsid w:val="00A150FD"/>
    <w:rsid w:val="00A1511B"/>
    <w:rsid w:val="00A15212"/>
    <w:rsid w:val="00A22042"/>
    <w:rsid w:val="00A22A7E"/>
    <w:rsid w:val="00A2584C"/>
    <w:rsid w:val="00A264B2"/>
    <w:rsid w:val="00A3328F"/>
    <w:rsid w:val="00A34768"/>
    <w:rsid w:val="00A360F1"/>
    <w:rsid w:val="00A36857"/>
    <w:rsid w:val="00A36D9D"/>
    <w:rsid w:val="00A4238A"/>
    <w:rsid w:val="00A44DAF"/>
    <w:rsid w:val="00A44FA2"/>
    <w:rsid w:val="00A452B7"/>
    <w:rsid w:val="00A53EDD"/>
    <w:rsid w:val="00A54B7E"/>
    <w:rsid w:val="00A56BF5"/>
    <w:rsid w:val="00A6264D"/>
    <w:rsid w:val="00A63A58"/>
    <w:rsid w:val="00A66EF6"/>
    <w:rsid w:val="00A72BE7"/>
    <w:rsid w:val="00A76AEF"/>
    <w:rsid w:val="00A81951"/>
    <w:rsid w:val="00A82D82"/>
    <w:rsid w:val="00A83C10"/>
    <w:rsid w:val="00A84007"/>
    <w:rsid w:val="00A858F6"/>
    <w:rsid w:val="00A96FA2"/>
    <w:rsid w:val="00A97648"/>
    <w:rsid w:val="00AB3FAE"/>
    <w:rsid w:val="00AB4552"/>
    <w:rsid w:val="00AB5A54"/>
    <w:rsid w:val="00AB5D11"/>
    <w:rsid w:val="00AC1E5A"/>
    <w:rsid w:val="00AD3BF2"/>
    <w:rsid w:val="00AD6331"/>
    <w:rsid w:val="00AD719F"/>
    <w:rsid w:val="00AE2BCB"/>
    <w:rsid w:val="00AE2D7B"/>
    <w:rsid w:val="00AE602E"/>
    <w:rsid w:val="00AF0829"/>
    <w:rsid w:val="00AF3094"/>
    <w:rsid w:val="00AF446D"/>
    <w:rsid w:val="00AF5FB7"/>
    <w:rsid w:val="00AF7C9F"/>
    <w:rsid w:val="00B00FB5"/>
    <w:rsid w:val="00B05D8A"/>
    <w:rsid w:val="00B11AB0"/>
    <w:rsid w:val="00B11BCE"/>
    <w:rsid w:val="00B12BD6"/>
    <w:rsid w:val="00B15B0C"/>
    <w:rsid w:val="00B16964"/>
    <w:rsid w:val="00B23873"/>
    <w:rsid w:val="00B276DD"/>
    <w:rsid w:val="00B3188E"/>
    <w:rsid w:val="00B34924"/>
    <w:rsid w:val="00B436AF"/>
    <w:rsid w:val="00B46535"/>
    <w:rsid w:val="00B54595"/>
    <w:rsid w:val="00B62D8B"/>
    <w:rsid w:val="00B64E79"/>
    <w:rsid w:val="00B65806"/>
    <w:rsid w:val="00B672EB"/>
    <w:rsid w:val="00B675F3"/>
    <w:rsid w:val="00B763F8"/>
    <w:rsid w:val="00B7679B"/>
    <w:rsid w:val="00B820A1"/>
    <w:rsid w:val="00B820B4"/>
    <w:rsid w:val="00B82B2B"/>
    <w:rsid w:val="00B83BAF"/>
    <w:rsid w:val="00B90E49"/>
    <w:rsid w:val="00B95A9B"/>
    <w:rsid w:val="00BA088B"/>
    <w:rsid w:val="00BA2028"/>
    <w:rsid w:val="00BA5B38"/>
    <w:rsid w:val="00BB0E70"/>
    <w:rsid w:val="00BB1333"/>
    <w:rsid w:val="00BB70CF"/>
    <w:rsid w:val="00BC026D"/>
    <w:rsid w:val="00BC14F4"/>
    <w:rsid w:val="00BC34BF"/>
    <w:rsid w:val="00BC41F4"/>
    <w:rsid w:val="00BC73D0"/>
    <w:rsid w:val="00BC7F02"/>
    <w:rsid w:val="00BE082A"/>
    <w:rsid w:val="00BE13F2"/>
    <w:rsid w:val="00BE22A1"/>
    <w:rsid w:val="00BE3A10"/>
    <w:rsid w:val="00BE63FA"/>
    <w:rsid w:val="00BF6C43"/>
    <w:rsid w:val="00C00E0C"/>
    <w:rsid w:val="00C01A41"/>
    <w:rsid w:val="00C025B2"/>
    <w:rsid w:val="00C03198"/>
    <w:rsid w:val="00C040B4"/>
    <w:rsid w:val="00C050E8"/>
    <w:rsid w:val="00C12406"/>
    <w:rsid w:val="00C138B9"/>
    <w:rsid w:val="00C15407"/>
    <w:rsid w:val="00C16C7A"/>
    <w:rsid w:val="00C2493E"/>
    <w:rsid w:val="00C25817"/>
    <w:rsid w:val="00C25DE8"/>
    <w:rsid w:val="00C30538"/>
    <w:rsid w:val="00C32D3F"/>
    <w:rsid w:val="00C33331"/>
    <w:rsid w:val="00C40B38"/>
    <w:rsid w:val="00C4295A"/>
    <w:rsid w:val="00C435D9"/>
    <w:rsid w:val="00C438CD"/>
    <w:rsid w:val="00C52521"/>
    <w:rsid w:val="00C54F72"/>
    <w:rsid w:val="00C64061"/>
    <w:rsid w:val="00C70F2C"/>
    <w:rsid w:val="00C7110B"/>
    <w:rsid w:val="00C74A55"/>
    <w:rsid w:val="00C75A5B"/>
    <w:rsid w:val="00C75F82"/>
    <w:rsid w:val="00C8026A"/>
    <w:rsid w:val="00C80314"/>
    <w:rsid w:val="00C80A0F"/>
    <w:rsid w:val="00C81A7F"/>
    <w:rsid w:val="00C830A5"/>
    <w:rsid w:val="00C86735"/>
    <w:rsid w:val="00C9428E"/>
    <w:rsid w:val="00CA46B9"/>
    <w:rsid w:val="00CA6028"/>
    <w:rsid w:val="00CA6792"/>
    <w:rsid w:val="00CB054F"/>
    <w:rsid w:val="00CB5A1D"/>
    <w:rsid w:val="00CC3BDC"/>
    <w:rsid w:val="00CD19CB"/>
    <w:rsid w:val="00CD26AD"/>
    <w:rsid w:val="00CD3353"/>
    <w:rsid w:val="00CD6693"/>
    <w:rsid w:val="00CD680E"/>
    <w:rsid w:val="00CD7C29"/>
    <w:rsid w:val="00CD7FD8"/>
    <w:rsid w:val="00CE073C"/>
    <w:rsid w:val="00CE612A"/>
    <w:rsid w:val="00CF0BAE"/>
    <w:rsid w:val="00CF6EEE"/>
    <w:rsid w:val="00D04774"/>
    <w:rsid w:val="00D066F1"/>
    <w:rsid w:val="00D14168"/>
    <w:rsid w:val="00D164BF"/>
    <w:rsid w:val="00D21378"/>
    <w:rsid w:val="00D225D9"/>
    <w:rsid w:val="00D22B8D"/>
    <w:rsid w:val="00D245C6"/>
    <w:rsid w:val="00D26183"/>
    <w:rsid w:val="00D32E2F"/>
    <w:rsid w:val="00D32EB1"/>
    <w:rsid w:val="00D41C0E"/>
    <w:rsid w:val="00D50810"/>
    <w:rsid w:val="00D5204A"/>
    <w:rsid w:val="00D54434"/>
    <w:rsid w:val="00D55A5C"/>
    <w:rsid w:val="00D5671E"/>
    <w:rsid w:val="00D5694D"/>
    <w:rsid w:val="00D6438F"/>
    <w:rsid w:val="00D709DD"/>
    <w:rsid w:val="00D70E71"/>
    <w:rsid w:val="00D71143"/>
    <w:rsid w:val="00D71A8B"/>
    <w:rsid w:val="00D821FF"/>
    <w:rsid w:val="00D91CCB"/>
    <w:rsid w:val="00D9238F"/>
    <w:rsid w:val="00D93B9F"/>
    <w:rsid w:val="00D94137"/>
    <w:rsid w:val="00D9447D"/>
    <w:rsid w:val="00D95781"/>
    <w:rsid w:val="00D95A2F"/>
    <w:rsid w:val="00DA40D7"/>
    <w:rsid w:val="00DA7607"/>
    <w:rsid w:val="00DB1513"/>
    <w:rsid w:val="00DB381D"/>
    <w:rsid w:val="00DB4F2E"/>
    <w:rsid w:val="00DB603D"/>
    <w:rsid w:val="00DC2824"/>
    <w:rsid w:val="00DC7FB5"/>
    <w:rsid w:val="00DD3D72"/>
    <w:rsid w:val="00DD6699"/>
    <w:rsid w:val="00DE20B8"/>
    <w:rsid w:val="00DE2CEE"/>
    <w:rsid w:val="00DE3CC8"/>
    <w:rsid w:val="00DE65F3"/>
    <w:rsid w:val="00DE6A40"/>
    <w:rsid w:val="00DE7E88"/>
    <w:rsid w:val="00DF06C7"/>
    <w:rsid w:val="00DF1896"/>
    <w:rsid w:val="00E0062A"/>
    <w:rsid w:val="00E03457"/>
    <w:rsid w:val="00E0523F"/>
    <w:rsid w:val="00E13CD6"/>
    <w:rsid w:val="00E15701"/>
    <w:rsid w:val="00E1677B"/>
    <w:rsid w:val="00E20051"/>
    <w:rsid w:val="00E22393"/>
    <w:rsid w:val="00E2519F"/>
    <w:rsid w:val="00E252DD"/>
    <w:rsid w:val="00E27913"/>
    <w:rsid w:val="00E308DF"/>
    <w:rsid w:val="00E31D8A"/>
    <w:rsid w:val="00E36921"/>
    <w:rsid w:val="00E42F39"/>
    <w:rsid w:val="00E4493A"/>
    <w:rsid w:val="00E459AE"/>
    <w:rsid w:val="00E47FCB"/>
    <w:rsid w:val="00E55F48"/>
    <w:rsid w:val="00E56EE3"/>
    <w:rsid w:val="00E62963"/>
    <w:rsid w:val="00E6344F"/>
    <w:rsid w:val="00E70246"/>
    <w:rsid w:val="00E70665"/>
    <w:rsid w:val="00E84D45"/>
    <w:rsid w:val="00E86994"/>
    <w:rsid w:val="00E87389"/>
    <w:rsid w:val="00E905E7"/>
    <w:rsid w:val="00E91EE8"/>
    <w:rsid w:val="00E91F4A"/>
    <w:rsid w:val="00E93477"/>
    <w:rsid w:val="00E93CAA"/>
    <w:rsid w:val="00E94C0D"/>
    <w:rsid w:val="00E979D3"/>
    <w:rsid w:val="00EA05E5"/>
    <w:rsid w:val="00EA2C92"/>
    <w:rsid w:val="00EA2D7C"/>
    <w:rsid w:val="00EB151C"/>
    <w:rsid w:val="00EB19E4"/>
    <w:rsid w:val="00EC1DA2"/>
    <w:rsid w:val="00EE05C0"/>
    <w:rsid w:val="00EE0701"/>
    <w:rsid w:val="00EE2641"/>
    <w:rsid w:val="00EE772A"/>
    <w:rsid w:val="00EF242C"/>
    <w:rsid w:val="00EF261B"/>
    <w:rsid w:val="00F04028"/>
    <w:rsid w:val="00F0478E"/>
    <w:rsid w:val="00F05516"/>
    <w:rsid w:val="00F06FAF"/>
    <w:rsid w:val="00F07D24"/>
    <w:rsid w:val="00F122F3"/>
    <w:rsid w:val="00F12732"/>
    <w:rsid w:val="00F132D4"/>
    <w:rsid w:val="00F21F20"/>
    <w:rsid w:val="00F24B35"/>
    <w:rsid w:val="00F26227"/>
    <w:rsid w:val="00F304D6"/>
    <w:rsid w:val="00F332DB"/>
    <w:rsid w:val="00F34BF4"/>
    <w:rsid w:val="00F34EDF"/>
    <w:rsid w:val="00F356B0"/>
    <w:rsid w:val="00F375BC"/>
    <w:rsid w:val="00F423E2"/>
    <w:rsid w:val="00F47119"/>
    <w:rsid w:val="00F504CF"/>
    <w:rsid w:val="00F516D9"/>
    <w:rsid w:val="00F548B7"/>
    <w:rsid w:val="00F61669"/>
    <w:rsid w:val="00F61A30"/>
    <w:rsid w:val="00F62918"/>
    <w:rsid w:val="00F71A4D"/>
    <w:rsid w:val="00F74426"/>
    <w:rsid w:val="00F760A0"/>
    <w:rsid w:val="00F83C80"/>
    <w:rsid w:val="00F841D8"/>
    <w:rsid w:val="00F84844"/>
    <w:rsid w:val="00F903BC"/>
    <w:rsid w:val="00F96048"/>
    <w:rsid w:val="00F96E3E"/>
    <w:rsid w:val="00FA0A5C"/>
    <w:rsid w:val="00FA3298"/>
    <w:rsid w:val="00FA52A6"/>
    <w:rsid w:val="00FB3EF3"/>
    <w:rsid w:val="00FB501B"/>
    <w:rsid w:val="00FB53A3"/>
    <w:rsid w:val="00FB5497"/>
    <w:rsid w:val="00FC3B06"/>
    <w:rsid w:val="00FC53C9"/>
    <w:rsid w:val="00FC78B6"/>
    <w:rsid w:val="00FD0E29"/>
    <w:rsid w:val="00FD23FE"/>
    <w:rsid w:val="00FD2F50"/>
    <w:rsid w:val="00FD3013"/>
    <w:rsid w:val="00FD4D64"/>
    <w:rsid w:val="00FD51AF"/>
    <w:rsid w:val="00FD7A92"/>
    <w:rsid w:val="00FE06C7"/>
    <w:rsid w:val="00FE1034"/>
    <w:rsid w:val="00FE38ED"/>
    <w:rsid w:val="00FE6338"/>
    <w:rsid w:val="00FE74E1"/>
    <w:rsid w:val="00FF39E6"/>
    <w:rsid w:val="00FF425B"/>
    <w:rsid w:val="00FF4749"/>
    <w:rsid w:val="00FF5293"/>
    <w:rsid w:val="00FF6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82542"/>
  <w15:chartTrackingRefBased/>
  <w15:docId w15:val="{6770A4A3-DB01-4643-865A-0CCACD00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3AC"/>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52B7"/>
    <w:pPr>
      <w:ind w:leftChars="200" w:left="480"/>
    </w:pPr>
    <w:rPr>
      <w:lang w:val="x-none" w:eastAsia="x-none"/>
    </w:rPr>
  </w:style>
  <w:style w:type="character" w:customStyle="1" w:styleId="a4">
    <w:name w:val="清單段落 字元"/>
    <w:link w:val="a3"/>
    <w:uiPriority w:val="34"/>
    <w:rsid w:val="00A452B7"/>
    <w:rPr>
      <w:rFonts w:ascii="Calibri" w:eastAsia="新細明體" w:hAnsi="Calibri" w:cs="Times New Roman"/>
      <w:szCs w:val="24"/>
      <w:lang w:val="x-none" w:eastAsia="x-none"/>
    </w:rPr>
  </w:style>
  <w:style w:type="paragraph" w:styleId="a5">
    <w:name w:val="header"/>
    <w:basedOn w:val="a"/>
    <w:link w:val="a6"/>
    <w:uiPriority w:val="99"/>
    <w:unhideWhenUsed/>
    <w:rsid w:val="00AB3FAE"/>
    <w:pPr>
      <w:tabs>
        <w:tab w:val="center" w:pos="4153"/>
        <w:tab w:val="right" w:pos="8306"/>
      </w:tabs>
      <w:snapToGrid w:val="0"/>
    </w:pPr>
    <w:rPr>
      <w:sz w:val="20"/>
      <w:szCs w:val="20"/>
    </w:rPr>
  </w:style>
  <w:style w:type="character" w:customStyle="1" w:styleId="a6">
    <w:name w:val="頁首 字元"/>
    <w:basedOn w:val="a0"/>
    <w:link w:val="a5"/>
    <w:uiPriority w:val="99"/>
    <w:rsid w:val="00AB3FAE"/>
    <w:rPr>
      <w:rFonts w:ascii="Calibri" w:eastAsia="新細明體" w:hAnsi="Calibri" w:cs="Times New Roman"/>
      <w:sz w:val="20"/>
      <w:szCs w:val="20"/>
    </w:rPr>
  </w:style>
  <w:style w:type="paragraph" w:styleId="a7">
    <w:name w:val="footer"/>
    <w:basedOn w:val="a"/>
    <w:link w:val="a8"/>
    <w:uiPriority w:val="99"/>
    <w:unhideWhenUsed/>
    <w:rsid w:val="00AB3FAE"/>
    <w:pPr>
      <w:tabs>
        <w:tab w:val="center" w:pos="4153"/>
        <w:tab w:val="right" w:pos="8306"/>
      </w:tabs>
      <w:snapToGrid w:val="0"/>
    </w:pPr>
    <w:rPr>
      <w:sz w:val="20"/>
      <w:szCs w:val="20"/>
    </w:rPr>
  </w:style>
  <w:style w:type="character" w:customStyle="1" w:styleId="a8">
    <w:name w:val="頁尾 字元"/>
    <w:basedOn w:val="a0"/>
    <w:link w:val="a7"/>
    <w:uiPriority w:val="99"/>
    <w:rsid w:val="00AB3FAE"/>
    <w:rPr>
      <w:rFonts w:ascii="Calibri" w:eastAsia="新細明體" w:hAnsi="Calibri" w:cs="Times New Roman"/>
      <w:sz w:val="20"/>
      <w:szCs w:val="20"/>
    </w:rPr>
  </w:style>
  <w:style w:type="paragraph" w:styleId="a9">
    <w:name w:val="Balloon Text"/>
    <w:basedOn w:val="a"/>
    <w:link w:val="aa"/>
    <w:uiPriority w:val="99"/>
    <w:semiHidden/>
    <w:unhideWhenUsed/>
    <w:rsid w:val="001D266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D2662"/>
    <w:rPr>
      <w:rFonts w:asciiTheme="majorHAnsi" w:eastAsiaTheme="majorEastAsia" w:hAnsiTheme="majorHAnsi" w:cstheme="majorBidi"/>
      <w:sz w:val="18"/>
      <w:szCs w:val="18"/>
    </w:rPr>
  </w:style>
  <w:style w:type="paragraph" w:customStyle="1" w:styleId="Standard">
    <w:name w:val="Standard"/>
    <w:rsid w:val="00032F61"/>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D9550-6F5D-4528-9DFB-B0C8CF39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2024-08-08T02:49:00Z</cp:lastPrinted>
  <dcterms:created xsi:type="dcterms:W3CDTF">2024-08-08T02:50:00Z</dcterms:created>
  <dcterms:modified xsi:type="dcterms:W3CDTF">2024-08-30T01:31:00Z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a7f5d5fa71734080281c94d4231936468bc3f6bd12714654d3eb28a39e690374</vt:lpwstr>
  </property>
</Properties>
</file>