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6A11A" w14:textId="77777777" w:rsidR="00074576" w:rsidRPr="00280EC7" w:rsidRDefault="00074576" w:rsidP="00074576">
      <w:pPr>
        <w:rPr>
          <w:rFonts w:eastAsia="標楷體" w:hAnsi="標楷體"/>
          <w:b/>
          <w:sz w:val="32"/>
        </w:rPr>
      </w:pPr>
      <w:r w:rsidRPr="00280EC7">
        <w:rPr>
          <w:rFonts w:eastAsia="標楷體" w:hAnsi="標楷體" w:hint="eastAsia"/>
          <w:b/>
          <w:sz w:val="32"/>
        </w:rPr>
        <w:t>高雄醫學大學學生轉系辦法</w:t>
      </w:r>
      <w:r w:rsidR="00B11757">
        <w:rPr>
          <w:rFonts w:eastAsia="標楷體" w:hAnsi="標楷體" w:hint="eastAsia"/>
          <w:b/>
          <w:sz w:val="32"/>
        </w:rPr>
        <w:t>（修正後全條文）</w:t>
      </w:r>
    </w:p>
    <w:p w14:paraId="6BBF316B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074576" w:rsidRPr="00280EC7">
        <w:rPr>
          <w:rFonts w:ascii="Times New Roman" w:eastAsia="標楷體" w:hAnsi="Times New Roman"/>
          <w:sz w:val="20"/>
        </w:rPr>
        <w:t>依據教育部</w:t>
      </w:r>
      <w:r w:rsidR="00074576" w:rsidRPr="00280EC7">
        <w:rPr>
          <w:rFonts w:ascii="Times New Roman" w:eastAsia="標楷體" w:hAnsi="Times New Roman"/>
          <w:sz w:val="20"/>
        </w:rPr>
        <w:t>85.02.06</w:t>
      </w:r>
      <w:r w:rsidR="00074576" w:rsidRPr="00280EC7">
        <w:rPr>
          <w:rFonts w:ascii="Times New Roman" w:eastAsia="標楷體" w:hAnsi="Times New Roman"/>
          <w:sz w:val="20"/>
        </w:rPr>
        <w:t>（</w:t>
      </w:r>
      <w:r w:rsidR="00074576" w:rsidRPr="00280EC7">
        <w:rPr>
          <w:rFonts w:ascii="Times New Roman" w:eastAsia="標楷體" w:hAnsi="Times New Roman"/>
          <w:sz w:val="20"/>
        </w:rPr>
        <w:t>85</w:t>
      </w:r>
      <w:r w:rsidR="00074576" w:rsidRPr="00280EC7">
        <w:rPr>
          <w:rFonts w:ascii="Times New Roman" w:eastAsia="標楷體" w:hAnsi="Times New Roman"/>
          <w:sz w:val="20"/>
        </w:rPr>
        <w:t>）高（二）字第八五</w:t>
      </w:r>
      <w:r w:rsidR="00074576" w:rsidRPr="00280EC7">
        <w:rPr>
          <w:rFonts w:ascii="Times New Roman" w:eastAsia="標楷體" w:hAnsi="Times New Roman"/>
          <w:sz w:val="20"/>
        </w:rPr>
        <w:t>00</w:t>
      </w:r>
      <w:r w:rsidR="00074576" w:rsidRPr="00280EC7">
        <w:rPr>
          <w:rFonts w:ascii="Times New Roman" w:eastAsia="標楷體" w:hAnsi="Times New Roman"/>
          <w:sz w:val="20"/>
        </w:rPr>
        <w:t>八四三武號函修正</w:t>
      </w:r>
    </w:p>
    <w:p w14:paraId="20D7C0F2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074576" w:rsidRPr="00280EC7">
        <w:rPr>
          <w:rFonts w:ascii="Times New Roman" w:eastAsia="標楷體" w:hAnsi="Times New Roman"/>
          <w:sz w:val="20"/>
        </w:rPr>
        <w:t>85.03.22</w:t>
      </w:r>
      <w:r>
        <w:rPr>
          <w:rFonts w:ascii="Times New Roman" w:eastAsia="標楷體" w:hAnsi="Times New Roman"/>
          <w:sz w:val="20"/>
        </w:rPr>
        <w:tab/>
      </w:r>
      <w:r w:rsidR="00074576" w:rsidRPr="00280EC7">
        <w:rPr>
          <w:rFonts w:ascii="Times New Roman" w:eastAsia="標楷體" w:hAnsi="Times New Roman"/>
          <w:sz w:val="20"/>
        </w:rPr>
        <w:t>（</w:t>
      </w:r>
      <w:r w:rsidR="00074576" w:rsidRPr="00280EC7">
        <w:rPr>
          <w:rFonts w:ascii="Times New Roman" w:eastAsia="標楷體" w:hAnsi="Times New Roman"/>
          <w:sz w:val="20"/>
        </w:rPr>
        <w:t>85</w:t>
      </w:r>
      <w:r w:rsidR="00074576" w:rsidRPr="00280EC7">
        <w:rPr>
          <w:rFonts w:ascii="Times New Roman" w:eastAsia="標楷體" w:hAnsi="Times New Roman"/>
          <w:sz w:val="20"/>
        </w:rPr>
        <w:t>）法字第</w:t>
      </w:r>
      <w:r w:rsidR="00074576" w:rsidRPr="00280EC7">
        <w:rPr>
          <w:rFonts w:ascii="Times New Roman" w:eastAsia="標楷體" w:hAnsi="Times New Roman"/>
          <w:sz w:val="20"/>
        </w:rPr>
        <w:t>030</w:t>
      </w:r>
      <w:r w:rsidR="00074576" w:rsidRPr="00280EC7">
        <w:rPr>
          <w:rFonts w:ascii="Times New Roman" w:eastAsia="標楷體" w:hAnsi="Times New Roman"/>
          <w:sz w:val="20"/>
        </w:rPr>
        <w:t>號函公布</w:t>
      </w:r>
    </w:p>
    <w:p w14:paraId="1011CD1F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074576" w:rsidRPr="00280EC7">
        <w:rPr>
          <w:rFonts w:ascii="Times New Roman" w:eastAsia="標楷體" w:hAnsi="Times New Roman"/>
          <w:sz w:val="20"/>
        </w:rPr>
        <w:t>97.05.09</w:t>
      </w:r>
      <w:r>
        <w:rPr>
          <w:rFonts w:ascii="Times New Roman" w:eastAsia="標楷體" w:hAnsi="Times New Roman"/>
          <w:sz w:val="20"/>
        </w:rPr>
        <w:tab/>
      </w:r>
      <w:r w:rsidR="00074576" w:rsidRPr="00280EC7">
        <w:rPr>
          <w:rFonts w:ascii="Times New Roman" w:eastAsia="標楷體" w:hAnsi="Times New Roman"/>
          <w:sz w:val="20"/>
        </w:rPr>
        <w:t>九十六學年度第六次教務會議通過</w:t>
      </w:r>
    </w:p>
    <w:p w14:paraId="15F6E380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074576" w:rsidRPr="00280EC7">
        <w:rPr>
          <w:rFonts w:ascii="Times New Roman" w:eastAsia="標楷體" w:hAnsi="Times New Roman"/>
          <w:sz w:val="20"/>
        </w:rPr>
        <w:t>97.07.18</w:t>
      </w:r>
      <w:r>
        <w:rPr>
          <w:rFonts w:ascii="Times New Roman" w:eastAsia="標楷體" w:hAnsi="Times New Roman"/>
          <w:sz w:val="20"/>
        </w:rPr>
        <w:tab/>
      </w:r>
      <w:r w:rsidR="00074576" w:rsidRPr="00280EC7">
        <w:rPr>
          <w:rFonts w:ascii="Times New Roman" w:eastAsia="標楷體" w:hAnsi="Times New Roman"/>
          <w:sz w:val="20"/>
        </w:rPr>
        <w:t>教育部台高</w:t>
      </w:r>
      <w:r w:rsidR="00074576" w:rsidRPr="00280EC7">
        <w:rPr>
          <w:rFonts w:ascii="Times New Roman" w:eastAsia="標楷體" w:hAnsi="Times New Roman"/>
          <w:sz w:val="20"/>
        </w:rPr>
        <w:t>(</w:t>
      </w:r>
      <w:r w:rsidR="00074576" w:rsidRPr="00280EC7">
        <w:rPr>
          <w:rFonts w:ascii="Times New Roman" w:eastAsia="標楷體" w:hAnsi="Times New Roman"/>
          <w:sz w:val="20"/>
        </w:rPr>
        <w:t>二</w:t>
      </w:r>
      <w:r w:rsidR="00074576" w:rsidRPr="00280EC7">
        <w:rPr>
          <w:rFonts w:ascii="Times New Roman" w:eastAsia="標楷體" w:hAnsi="Times New Roman"/>
          <w:sz w:val="20"/>
        </w:rPr>
        <w:t>)</w:t>
      </w:r>
      <w:r w:rsidR="00074576" w:rsidRPr="00280EC7">
        <w:rPr>
          <w:rFonts w:ascii="Times New Roman" w:eastAsia="標楷體" w:hAnsi="Times New Roman"/>
          <w:sz w:val="20"/>
        </w:rPr>
        <w:t>字第</w:t>
      </w:r>
      <w:r w:rsidR="00074576" w:rsidRPr="00280EC7">
        <w:rPr>
          <w:rFonts w:ascii="Times New Roman" w:eastAsia="標楷體" w:hAnsi="Times New Roman"/>
          <w:sz w:val="20"/>
        </w:rPr>
        <w:t>0970137837</w:t>
      </w:r>
      <w:r w:rsidR="00074576" w:rsidRPr="00280EC7">
        <w:rPr>
          <w:rFonts w:ascii="Times New Roman" w:eastAsia="標楷體" w:hAnsi="Times New Roman"/>
          <w:sz w:val="20"/>
        </w:rPr>
        <w:t>號函核定</w:t>
      </w:r>
    </w:p>
    <w:p w14:paraId="3B8252AF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="00074576" w:rsidRPr="00280EC7">
        <w:rPr>
          <w:rFonts w:ascii="Times New Roman" w:eastAsia="標楷體" w:hAnsi="Times New Roman"/>
          <w:sz w:val="20"/>
        </w:rPr>
        <w:t>97.08.22</w:t>
      </w:r>
      <w:r>
        <w:rPr>
          <w:rFonts w:ascii="Times New Roman" w:eastAsia="標楷體" w:hAnsi="Times New Roman"/>
          <w:sz w:val="20"/>
        </w:rPr>
        <w:tab/>
      </w:r>
      <w:r w:rsidR="00074576" w:rsidRPr="00280EC7">
        <w:rPr>
          <w:rFonts w:ascii="Times New Roman" w:eastAsia="標楷體" w:hAnsi="Times New Roman"/>
          <w:sz w:val="20"/>
        </w:rPr>
        <w:t>高醫教字第</w:t>
      </w:r>
      <w:r w:rsidR="00074576" w:rsidRPr="00280EC7">
        <w:rPr>
          <w:rFonts w:ascii="Times New Roman" w:eastAsia="標楷體" w:hAnsi="Times New Roman"/>
          <w:sz w:val="20"/>
        </w:rPr>
        <w:t>0971103646</w:t>
      </w:r>
      <w:r w:rsidR="00074576" w:rsidRPr="00280EC7">
        <w:rPr>
          <w:rFonts w:ascii="Times New Roman" w:eastAsia="標楷體" w:hAnsi="Times New Roman"/>
          <w:sz w:val="20"/>
        </w:rPr>
        <w:t>號函公布</w:t>
      </w:r>
    </w:p>
    <w:p w14:paraId="11AACB5C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100.02.17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九十九學年度第五次教務會議通過</w:t>
      </w:r>
    </w:p>
    <w:p w14:paraId="60483C58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100.06.22</w:t>
      </w:r>
      <w:r>
        <w:rPr>
          <w:rFonts w:ascii="Times New Roman" w:eastAsia="標楷體" w:hAnsi="Times New Roman"/>
          <w:sz w:val="20"/>
        </w:rPr>
        <w:tab/>
      </w:r>
      <w:r w:rsidR="00074576" w:rsidRPr="00280EC7">
        <w:rPr>
          <w:rFonts w:ascii="Times New Roman" w:eastAsia="標楷體" w:hAnsi="Times New Roman"/>
          <w:sz w:val="20"/>
        </w:rPr>
        <w:t>高醫教字第</w:t>
      </w:r>
      <w:r w:rsidR="00074576" w:rsidRPr="00280EC7">
        <w:rPr>
          <w:rFonts w:ascii="Times New Roman" w:eastAsia="標楷體" w:hAnsi="Times New Roman"/>
          <w:sz w:val="20"/>
        </w:rPr>
        <w:t>1001101872</w:t>
      </w:r>
      <w:r w:rsidR="00074576" w:rsidRPr="00280EC7">
        <w:rPr>
          <w:rFonts w:ascii="Times New Roman" w:eastAsia="標楷體" w:hAnsi="Times New Roman"/>
          <w:sz w:val="20"/>
        </w:rPr>
        <w:t>號函公布</w:t>
      </w:r>
    </w:p>
    <w:p w14:paraId="4E3FF773" w14:textId="77777777" w:rsidR="00074576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100.07.15</w:t>
      </w:r>
      <w:r>
        <w:rPr>
          <w:rFonts w:ascii="Times New Roman" w:eastAsia="標楷體" w:hAnsi="Times New Roman"/>
          <w:sz w:val="20"/>
        </w:rPr>
        <w:tab/>
      </w:r>
      <w:r w:rsidR="00074576" w:rsidRPr="00280EC7">
        <w:rPr>
          <w:rFonts w:ascii="Times New Roman" w:eastAsia="標楷體" w:hAnsi="Times New Roman"/>
          <w:sz w:val="20"/>
        </w:rPr>
        <w:t>教育部台高</w:t>
      </w:r>
      <w:r w:rsidR="00074576" w:rsidRPr="00280EC7">
        <w:rPr>
          <w:rFonts w:ascii="Times New Roman" w:eastAsia="標楷體" w:hAnsi="Times New Roman"/>
          <w:sz w:val="20"/>
        </w:rPr>
        <w:t>(</w:t>
      </w:r>
      <w:r w:rsidR="00074576" w:rsidRPr="00280EC7">
        <w:rPr>
          <w:rFonts w:ascii="Times New Roman" w:eastAsia="標楷體" w:hAnsi="Times New Roman"/>
          <w:sz w:val="20"/>
        </w:rPr>
        <w:t>二</w:t>
      </w:r>
      <w:r w:rsidR="00074576" w:rsidRPr="00280EC7">
        <w:rPr>
          <w:rFonts w:ascii="Times New Roman" w:eastAsia="標楷體" w:hAnsi="Times New Roman"/>
          <w:sz w:val="20"/>
        </w:rPr>
        <w:t>)</w:t>
      </w:r>
      <w:r w:rsidR="00074576" w:rsidRPr="00280EC7">
        <w:rPr>
          <w:rFonts w:ascii="Times New Roman" w:eastAsia="標楷體" w:hAnsi="Times New Roman"/>
          <w:sz w:val="20"/>
        </w:rPr>
        <w:t>字第</w:t>
      </w:r>
      <w:r w:rsidR="00074576" w:rsidRPr="00280EC7">
        <w:rPr>
          <w:rFonts w:ascii="Times New Roman" w:eastAsia="標楷體" w:hAnsi="Times New Roman"/>
          <w:sz w:val="20"/>
        </w:rPr>
        <w:t>1000123145</w:t>
      </w:r>
      <w:r w:rsidR="00074576" w:rsidRPr="00280EC7">
        <w:rPr>
          <w:rFonts w:ascii="Times New Roman" w:eastAsia="標楷體" w:hAnsi="Times New Roman"/>
          <w:sz w:val="20"/>
        </w:rPr>
        <w:t>號函核定</w:t>
      </w:r>
    </w:p>
    <w:p w14:paraId="0704DDCF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100.08.17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1001102476</w:t>
      </w:r>
      <w:r w:rsidRPr="00280EC7">
        <w:rPr>
          <w:rFonts w:ascii="Times New Roman" w:eastAsia="標楷體"/>
          <w:sz w:val="20"/>
        </w:rPr>
        <w:t>號函公布</w:t>
      </w:r>
    </w:p>
    <w:p w14:paraId="60BDF84F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101.12.04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一學年度第二次教務會議通過</w:t>
      </w:r>
    </w:p>
    <w:p w14:paraId="72EBCBAF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101.12.22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1011103567</w:t>
      </w:r>
      <w:r w:rsidRPr="00280EC7">
        <w:rPr>
          <w:rFonts w:ascii="Times New Roman" w:eastAsia="標楷體"/>
          <w:sz w:val="20"/>
        </w:rPr>
        <w:t>號函公布</w:t>
      </w:r>
    </w:p>
    <w:p w14:paraId="5AF1E25F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102.03.04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1020024119</w:t>
      </w:r>
      <w:r w:rsidRPr="00280EC7">
        <w:rPr>
          <w:rFonts w:ascii="Times New Roman" w:eastAsia="標楷體" w:hAnsi="Times New Roman"/>
          <w:sz w:val="20"/>
        </w:rPr>
        <w:t>號函核定</w:t>
      </w:r>
    </w:p>
    <w:p w14:paraId="0C8642A3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102.04.02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1021100920</w:t>
      </w:r>
      <w:r w:rsidRPr="00280EC7">
        <w:rPr>
          <w:rFonts w:ascii="Times New Roman" w:eastAsia="標楷體"/>
          <w:sz w:val="20"/>
        </w:rPr>
        <w:t>號函公布</w:t>
      </w:r>
    </w:p>
    <w:p w14:paraId="15B71ED1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103.04.09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二學年度第五次教務會議通過</w:t>
      </w:r>
    </w:p>
    <w:p w14:paraId="2D25E2DC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103.05.02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1031101362</w:t>
      </w:r>
      <w:r w:rsidRPr="00280EC7">
        <w:rPr>
          <w:rFonts w:ascii="Times New Roman" w:eastAsia="標楷體"/>
          <w:sz w:val="20"/>
        </w:rPr>
        <w:t>號函公布</w:t>
      </w:r>
    </w:p>
    <w:p w14:paraId="217CEED6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103.08.29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1030108183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6</w:t>
      </w:r>
      <w:r w:rsidRPr="00280EC7">
        <w:rPr>
          <w:rFonts w:ascii="Times New Roman" w:eastAsia="標楷體"/>
          <w:sz w:val="20"/>
        </w:rPr>
        <w:t>條</w:t>
      </w:r>
    </w:p>
    <w:p w14:paraId="50E34435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103.10.01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三學年度第一次教務會議通過</w:t>
      </w:r>
    </w:p>
    <w:p w14:paraId="39BC957F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103.10.24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1031103485</w:t>
      </w:r>
      <w:r w:rsidRPr="00280EC7">
        <w:rPr>
          <w:rFonts w:ascii="Times New Roman" w:eastAsia="標楷體"/>
          <w:sz w:val="20"/>
        </w:rPr>
        <w:t>號函公布</w:t>
      </w:r>
    </w:p>
    <w:p w14:paraId="12C006BA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int="eastAsia"/>
          <w:sz w:val="20"/>
        </w:rPr>
      </w:pPr>
      <w:r w:rsidRPr="00280EC7">
        <w:rPr>
          <w:rFonts w:ascii="Times New Roman" w:eastAsia="標楷體" w:hAnsi="Times New Roman"/>
          <w:sz w:val="20"/>
        </w:rPr>
        <w:t>104.03.06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1040020149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/>
          <w:sz w:val="20"/>
        </w:rPr>
        <w:t>7</w:t>
      </w:r>
      <w:r w:rsidRPr="00280EC7">
        <w:rPr>
          <w:rFonts w:ascii="Times New Roman" w:eastAsia="標楷體"/>
          <w:sz w:val="20"/>
        </w:rPr>
        <w:t>條</w:t>
      </w:r>
    </w:p>
    <w:p w14:paraId="6BCEBC06" w14:textId="77777777" w:rsidR="00074576" w:rsidRPr="00280EC7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int="eastAsia"/>
          <w:sz w:val="20"/>
        </w:rPr>
      </w:pPr>
      <w:r w:rsidRPr="00280EC7">
        <w:rPr>
          <w:rFonts w:ascii="Times New Roman" w:eastAsia="標楷體" w:hAnsi="Times New Roman"/>
          <w:sz w:val="20"/>
        </w:rPr>
        <w:t>105.02.19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四學年度第三次教務會議通過</w:t>
      </w:r>
    </w:p>
    <w:p w14:paraId="751023B1" w14:textId="77777777" w:rsidR="00074576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int="eastAsia"/>
          <w:sz w:val="20"/>
        </w:rPr>
      </w:pPr>
      <w:r w:rsidRPr="00280EC7">
        <w:rPr>
          <w:rFonts w:ascii="Times New Roman" w:eastAsia="標楷體" w:hAnsi="Times New Roman"/>
          <w:sz w:val="20"/>
        </w:rPr>
        <w:t>10</w:t>
      </w:r>
      <w:r w:rsidRPr="00280EC7">
        <w:rPr>
          <w:rFonts w:ascii="Times New Roman" w:eastAsia="標楷體" w:hAnsi="Times New Roman" w:hint="eastAsia"/>
          <w:sz w:val="20"/>
        </w:rPr>
        <w:t>5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2</w:t>
      </w:r>
      <w:r w:rsidR="00B11757"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int="eastAsia"/>
          <w:sz w:val="20"/>
        </w:rPr>
        <w:t>1050104193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 w:hint="eastAsia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15</w:t>
      </w:r>
      <w:r w:rsidRPr="00280EC7">
        <w:rPr>
          <w:rFonts w:ascii="Times New Roman" w:eastAsia="標楷體"/>
          <w:sz w:val="20"/>
        </w:rPr>
        <w:t>條</w:t>
      </w:r>
    </w:p>
    <w:p w14:paraId="073644B3" w14:textId="77777777" w:rsidR="00074576" w:rsidRDefault="00074576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kern w:val="0"/>
          <w:sz w:val="20"/>
        </w:rPr>
      </w:pPr>
      <w:r w:rsidRPr="00501FD5">
        <w:rPr>
          <w:rFonts w:ascii="Times New Roman" w:eastAsia="標楷體" w:hAnsi="Times New Roman"/>
          <w:kern w:val="0"/>
          <w:sz w:val="20"/>
        </w:rPr>
        <w:t>10</w:t>
      </w:r>
      <w:r>
        <w:rPr>
          <w:rFonts w:ascii="Times New Roman" w:eastAsia="標楷體" w:hAnsi="Times New Roman" w:hint="eastAsia"/>
          <w:kern w:val="0"/>
          <w:sz w:val="20"/>
        </w:rPr>
        <w:t>6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12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22</w:t>
      </w:r>
      <w:r w:rsidR="00B11757">
        <w:rPr>
          <w:rFonts w:ascii="Times New Roman" w:eastAsia="標楷體" w:hAnsi="Times New Roman"/>
          <w:kern w:val="0"/>
          <w:sz w:val="20"/>
        </w:rPr>
        <w:tab/>
      </w:r>
      <w:r w:rsidRPr="00501FD5">
        <w:rPr>
          <w:rFonts w:ascii="Times New Roman" w:eastAsia="標楷體" w:hAnsi="Times New Roman"/>
          <w:kern w:val="0"/>
          <w:sz w:val="20"/>
        </w:rPr>
        <w:t>一</w:t>
      </w:r>
      <w:r w:rsidRPr="00501FD5">
        <w:rPr>
          <w:rFonts w:ascii="Times New Roman" w:eastAsia="標楷體" w:hAnsi="Times New Roman"/>
          <w:kern w:val="0"/>
          <w:sz w:val="20"/>
        </w:rPr>
        <w:t>O</w:t>
      </w:r>
      <w:r>
        <w:rPr>
          <w:rFonts w:ascii="Times New Roman" w:eastAsia="標楷體" w:hAnsi="Times New Roman" w:hint="eastAsia"/>
          <w:kern w:val="0"/>
          <w:sz w:val="20"/>
        </w:rPr>
        <w:t>六</w:t>
      </w:r>
      <w:r w:rsidRPr="00501FD5">
        <w:rPr>
          <w:rFonts w:ascii="Times New Roman" w:eastAsia="標楷體" w:hAnsi="Times New Roman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</w:rPr>
        <w:t>二</w:t>
      </w:r>
      <w:r w:rsidRPr="00501FD5">
        <w:rPr>
          <w:rFonts w:ascii="Times New Roman" w:eastAsia="標楷體" w:hAnsi="Times New Roman"/>
          <w:kern w:val="0"/>
          <w:sz w:val="20"/>
        </w:rPr>
        <w:t>次教務會議通過</w:t>
      </w:r>
    </w:p>
    <w:p w14:paraId="47F64332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eastAsia="標楷體" w:hint="eastAsia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185"/>
        <w:gridCol w:w="8704"/>
      </w:tblGrid>
      <w:tr w:rsidR="00074576" w:rsidRPr="00184672" w14:paraId="5E987FA4" w14:textId="77777777" w:rsidTr="00184672">
        <w:trPr>
          <w:trHeight w:val="337"/>
        </w:trPr>
        <w:tc>
          <w:tcPr>
            <w:tcW w:w="1185" w:type="dxa"/>
          </w:tcPr>
          <w:p w14:paraId="4D7CA988" w14:textId="77777777" w:rsidR="00074576" w:rsidRPr="00184672" w:rsidRDefault="00074576" w:rsidP="0092662F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第一條</w:t>
            </w:r>
          </w:p>
        </w:tc>
        <w:tc>
          <w:tcPr>
            <w:tcW w:w="8704" w:type="dxa"/>
          </w:tcPr>
          <w:p w14:paraId="4280B47A" w14:textId="77777777" w:rsidR="00074576" w:rsidRPr="00184672" w:rsidRDefault="00074576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依據本校「學則」第三十九條規定辦理。</w:t>
            </w:r>
          </w:p>
        </w:tc>
      </w:tr>
      <w:tr w:rsidR="00074576" w:rsidRPr="00184672" w14:paraId="38D3A0C3" w14:textId="77777777" w:rsidTr="00184672">
        <w:trPr>
          <w:trHeight w:val="247"/>
        </w:trPr>
        <w:tc>
          <w:tcPr>
            <w:tcW w:w="1185" w:type="dxa"/>
          </w:tcPr>
          <w:p w14:paraId="1B658FD2" w14:textId="77777777" w:rsidR="00074576" w:rsidRPr="00184672" w:rsidRDefault="00074576" w:rsidP="0092662F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第二條</w:t>
            </w:r>
          </w:p>
        </w:tc>
        <w:tc>
          <w:tcPr>
            <w:tcW w:w="8704" w:type="dxa"/>
          </w:tcPr>
          <w:p w14:paraId="224B2B94" w14:textId="77777777" w:rsidR="00074576" w:rsidRPr="00184672" w:rsidRDefault="00074576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本校學生轉系除教育部法令另有規定外，悉依本辦法之規定辦理。</w:t>
            </w:r>
          </w:p>
        </w:tc>
      </w:tr>
      <w:tr w:rsidR="00074576" w:rsidRPr="00184672" w14:paraId="5106119C" w14:textId="77777777" w:rsidTr="00184672">
        <w:trPr>
          <w:trHeight w:val="1330"/>
        </w:trPr>
        <w:tc>
          <w:tcPr>
            <w:tcW w:w="1185" w:type="dxa"/>
          </w:tcPr>
          <w:p w14:paraId="29CB2412" w14:textId="77777777" w:rsidR="00074576" w:rsidRPr="00184672" w:rsidRDefault="00074576" w:rsidP="0092662F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第三條</w:t>
            </w:r>
          </w:p>
        </w:tc>
        <w:tc>
          <w:tcPr>
            <w:tcW w:w="8704" w:type="dxa"/>
          </w:tcPr>
          <w:p w14:paraId="71338819" w14:textId="77777777" w:rsidR="00074576" w:rsidRPr="00184672" w:rsidRDefault="00074576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組成高雄醫學大學學生轉系考試委員會（以下簡稱本委員會），綜理轉系考試相關事宜。本委員會由教務長、總務長、各學院院長及相關學系系主任組成之。教務長為主任委員，總務長為副主任委員、教務處招生組組長為總幹事，負責審議轉系名額、簡章、議決錄取標準及其他試務相關事項。</w:t>
            </w:r>
          </w:p>
          <w:p w14:paraId="60F924CF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委員會會議須有應出席委員半數以上出席始得開會，其決議應以出席委員過半數以上同意為之。</w:t>
            </w:r>
          </w:p>
        </w:tc>
      </w:tr>
      <w:tr w:rsidR="00074576" w:rsidRPr="00184672" w14:paraId="1C089D9A" w14:textId="77777777" w:rsidTr="00184672">
        <w:trPr>
          <w:trHeight w:val="70"/>
        </w:trPr>
        <w:tc>
          <w:tcPr>
            <w:tcW w:w="1185" w:type="dxa"/>
          </w:tcPr>
          <w:p w14:paraId="70DE6389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第四條</w:t>
            </w:r>
          </w:p>
        </w:tc>
        <w:tc>
          <w:tcPr>
            <w:tcW w:w="8704" w:type="dxa"/>
          </w:tcPr>
          <w:p w14:paraId="1E9D851E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學生轉系之申請須於教務處規定期限內辦理，逾期不予受理。</w:t>
            </w:r>
          </w:p>
        </w:tc>
      </w:tr>
      <w:tr w:rsidR="00074576" w:rsidRPr="00184672" w14:paraId="7FE90904" w14:textId="77777777" w:rsidTr="00184672">
        <w:trPr>
          <w:trHeight w:val="284"/>
        </w:trPr>
        <w:tc>
          <w:tcPr>
            <w:tcW w:w="1185" w:type="dxa"/>
          </w:tcPr>
          <w:p w14:paraId="1192DE49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第五條</w:t>
            </w:r>
          </w:p>
        </w:tc>
        <w:tc>
          <w:tcPr>
            <w:tcW w:w="8704" w:type="dxa"/>
          </w:tcPr>
          <w:p w14:paraId="4A6658FB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53707371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轉系以一次為限，並須完成轉入學系規定之畢業條件，方可畢業。</w:t>
            </w:r>
          </w:p>
          <w:p w14:paraId="1C09A339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同系轉組者，比照前二項規定辦理。</w:t>
            </w:r>
          </w:p>
          <w:p w14:paraId="38C78E22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經核准轉系者，其應修學分數及必修科目，應依轉入年級學生入學學年度課程科目學分表之規定。</w:t>
            </w:r>
          </w:p>
          <w:p w14:paraId="5AA492AE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降級轉系者，其在二系重複修習之年限，不列入轉入學系之最高修業年限併計。</w:t>
            </w:r>
          </w:p>
          <w:p w14:paraId="769BFF5D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重考生外校所修科目成績，不得作為申請轉系審核之依據。</w:t>
            </w:r>
          </w:p>
          <w:p w14:paraId="59A0910A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大陸地區學生在臺就學期間，得申請轉入教育部當學年度核准招收陸生之學系。</w:t>
            </w:r>
          </w:p>
        </w:tc>
      </w:tr>
      <w:tr w:rsidR="00074576" w:rsidRPr="00184672" w14:paraId="207573A6" w14:textId="77777777" w:rsidTr="00184672">
        <w:trPr>
          <w:trHeight w:val="85"/>
        </w:trPr>
        <w:tc>
          <w:tcPr>
            <w:tcW w:w="1185" w:type="dxa"/>
          </w:tcPr>
          <w:p w14:paraId="2A0BDD3C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第六條</w:t>
            </w:r>
          </w:p>
        </w:tc>
        <w:tc>
          <w:tcPr>
            <w:tcW w:w="8704" w:type="dxa"/>
          </w:tcPr>
          <w:p w14:paraId="2433072A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下列學生不得申請轉系：</w:t>
            </w:r>
          </w:p>
          <w:p w14:paraId="54A68ADB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lastRenderedPageBreak/>
              <w:t>一、修業未滿一學年者</w:t>
            </w:r>
          </w:p>
          <w:p w14:paraId="1429E108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二、已核准轉系錄取者。</w:t>
            </w:r>
          </w:p>
          <w:p w14:paraId="25AAB1D8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三、延長修業年限者。</w:t>
            </w:r>
          </w:p>
          <w:p w14:paraId="20757F51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四、正在休學期間者。</w:t>
            </w:r>
          </w:p>
          <w:p w14:paraId="56A203B7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五、二年制在職專班學生。</w:t>
            </w:r>
          </w:p>
        </w:tc>
      </w:tr>
      <w:tr w:rsidR="00074576" w:rsidRPr="00184672" w14:paraId="4CDD7348" w14:textId="77777777" w:rsidTr="00184672">
        <w:trPr>
          <w:trHeight w:val="367"/>
        </w:trPr>
        <w:tc>
          <w:tcPr>
            <w:tcW w:w="1185" w:type="dxa"/>
          </w:tcPr>
          <w:p w14:paraId="54E27DEC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第七條</w:t>
            </w:r>
          </w:p>
        </w:tc>
        <w:tc>
          <w:tcPr>
            <w:tcW w:w="8704" w:type="dxa"/>
          </w:tcPr>
          <w:p w14:paraId="10059FAD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各學系辦理修讀學士學位學生轉系，其轉入年級之學生名額規定：</w:t>
            </w:r>
          </w:p>
          <w:p w14:paraId="42CB7AA0" w14:textId="77777777" w:rsidR="00074576" w:rsidRPr="00184672" w:rsidRDefault="00074576" w:rsidP="0092662F">
            <w:pPr>
              <w:pStyle w:val="a3"/>
              <w:widowControl w:val="0"/>
              <w:numPr>
                <w:ilvl w:val="1"/>
                <w:numId w:val="1"/>
              </w:numPr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132C309B" w14:textId="77777777" w:rsidR="00074576" w:rsidRPr="00184672" w:rsidRDefault="00074576" w:rsidP="0092662F">
            <w:pPr>
              <w:pStyle w:val="a3"/>
              <w:widowControl w:val="0"/>
              <w:numPr>
                <w:ilvl w:val="1"/>
                <w:numId w:val="1"/>
              </w:numPr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14:paraId="2151740A" w14:textId="77777777" w:rsidR="00074576" w:rsidRPr="00184672" w:rsidRDefault="00074576" w:rsidP="0092662F">
            <w:pPr>
              <w:pStyle w:val="a3"/>
              <w:widowControl w:val="0"/>
              <w:numPr>
                <w:ilvl w:val="1"/>
                <w:numId w:val="1"/>
              </w:numPr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招收陸生之名額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於每年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日至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31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日間專案報教育部核定後方可辦理。</w:t>
            </w:r>
          </w:p>
        </w:tc>
      </w:tr>
      <w:tr w:rsidR="00074576" w:rsidRPr="00184672" w14:paraId="36B79B63" w14:textId="77777777" w:rsidTr="00184672">
        <w:trPr>
          <w:trHeight w:val="304"/>
        </w:trPr>
        <w:tc>
          <w:tcPr>
            <w:tcW w:w="1185" w:type="dxa"/>
          </w:tcPr>
          <w:p w14:paraId="669C6E37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八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1A3D24C0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</w:tr>
      <w:tr w:rsidR="00074576" w:rsidRPr="00184672" w14:paraId="5C3D840E" w14:textId="77777777" w:rsidTr="00184672">
        <w:trPr>
          <w:trHeight w:val="304"/>
        </w:trPr>
        <w:tc>
          <w:tcPr>
            <w:tcW w:w="1185" w:type="dxa"/>
          </w:tcPr>
          <w:p w14:paraId="3CD1034D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九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39786EC0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申請轉系每人最多填寫兩個志願，申請轉系後不得請求撤銷或變更所填志願。</w:t>
            </w:r>
          </w:p>
        </w:tc>
      </w:tr>
      <w:tr w:rsidR="00074576" w:rsidRPr="00184672" w14:paraId="4D2653C8" w14:textId="77777777" w:rsidTr="00184672">
        <w:trPr>
          <w:trHeight w:val="304"/>
        </w:trPr>
        <w:tc>
          <w:tcPr>
            <w:tcW w:w="1185" w:type="dxa"/>
          </w:tcPr>
          <w:p w14:paraId="3EFFF1CA" w14:textId="77777777" w:rsidR="00074576" w:rsidRPr="00184672" w:rsidRDefault="00074576" w:rsidP="0092662F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7BEBB104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1BF2D01B" w14:textId="77777777" w:rsidR="00074576" w:rsidRPr="00184672" w:rsidRDefault="00074576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評分項目成績有一項（含）以上為零分者，即使總成績達核准轉系最低標準亦不予錄取。</w:t>
            </w:r>
          </w:p>
        </w:tc>
      </w:tr>
      <w:tr w:rsidR="00074576" w:rsidRPr="00184672" w14:paraId="50EB9C31" w14:textId="77777777" w:rsidTr="00184672">
        <w:trPr>
          <w:trHeight w:val="304"/>
        </w:trPr>
        <w:tc>
          <w:tcPr>
            <w:tcW w:w="1185" w:type="dxa"/>
          </w:tcPr>
          <w:p w14:paraId="5268ED6E" w14:textId="77777777" w:rsidR="00074576" w:rsidRPr="00184672" w:rsidRDefault="00074576" w:rsidP="0092662F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十一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1E6983A2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074576" w:rsidRPr="00184672" w14:paraId="0AC61FCC" w14:textId="77777777" w:rsidTr="00184672">
        <w:trPr>
          <w:trHeight w:val="304"/>
        </w:trPr>
        <w:tc>
          <w:tcPr>
            <w:tcW w:w="1185" w:type="dxa"/>
          </w:tcPr>
          <w:p w14:paraId="79D3E26F" w14:textId="77777777" w:rsidR="00074576" w:rsidRPr="00184672" w:rsidRDefault="00074576" w:rsidP="0092662F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十二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50A2A5F9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經核准轉系學生，不得再行請求回原系肄業。</w:t>
            </w:r>
          </w:p>
        </w:tc>
      </w:tr>
      <w:tr w:rsidR="00074576" w:rsidRPr="00184672" w14:paraId="26E5F054" w14:textId="77777777" w:rsidTr="00184672">
        <w:trPr>
          <w:trHeight w:val="304"/>
        </w:trPr>
        <w:tc>
          <w:tcPr>
            <w:tcW w:w="1185" w:type="dxa"/>
          </w:tcPr>
          <w:p w14:paraId="6DBE7C85" w14:textId="77777777" w:rsidR="00074576" w:rsidRPr="00184672" w:rsidRDefault="00074576" w:rsidP="0092662F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十三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3FBBE8FC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轉系學生應補修之科目與學分，由各學系指定專人輔導其選課。</w:t>
            </w:r>
          </w:p>
        </w:tc>
      </w:tr>
      <w:tr w:rsidR="00074576" w:rsidRPr="00184672" w14:paraId="49FECC23" w14:textId="77777777" w:rsidTr="00184672">
        <w:trPr>
          <w:trHeight w:val="304"/>
        </w:trPr>
        <w:tc>
          <w:tcPr>
            <w:tcW w:w="1185" w:type="dxa"/>
          </w:tcPr>
          <w:p w14:paraId="5E4185C1" w14:textId="77777777" w:rsidR="00074576" w:rsidRPr="00184672" w:rsidRDefault="00074576" w:rsidP="0092662F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十四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14:paraId="12B522A5" w14:textId="77777777" w:rsidR="00074576" w:rsidRPr="00184672" w:rsidRDefault="00074576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本辦法經教務會議通過後公告實施，並報教育部備查。</w:t>
            </w:r>
          </w:p>
        </w:tc>
      </w:tr>
    </w:tbl>
    <w:p w14:paraId="4EEA3D65" w14:textId="77777777" w:rsidR="00074576" w:rsidRDefault="00074576" w:rsidP="00074576">
      <w:pPr>
        <w:widowControl/>
        <w:spacing w:afterLines="50" w:after="180"/>
        <w:ind w:left="10" w:rightChars="10" w:right="24" w:hangingChars="4" w:hanging="10"/>
        <w:jc w:val="center"/>
      </w:pPr>
    </w:p>
    <w:p w14:paraId="0B422E00" w14:textId="77777777" w:rsidR="00074576" w:rsidRDefault="00074576" w:rsidP="00B11757">
      <w:pPr>
        <w:widowControl/>
        <w:spacing w:afterLines="50" w:after="180"/>
        <w:ind w:left="10" w:rightChars="10" w:right="24" w:hangingChars="4" w:hanging="10"/>
        <w:rPr>
          <w:rFonts w:eastAsia="標楷體" w:hAnsi="標楷體"/>
          <w:b/>
          <w:sz w:val="32"/>
        </w:rPr>
      </w:pPr>
      <w:r>
        <w:br w:type="page"/>
      </w:r>
      <w:r w:rsidRPr="00BB793A">
        <w:rPr>
          <w:rFonts w:eastAsia="標楷體" w:hAnsi="標楷體" w:hint="eastAsia"/>
          <w:b/>
          <w:sz w:val="32"/>
        </w:rPr>
        <w:t>高雄醫學大學學生轉系辦法</w:t>
      </w:r>
      <w:r>
        <w:rPr>
          <w:rFonts w:eastAsia="標楷體" w:hAnsi="標楷體" w:hint="eastAsia"/>
          <w:b/>
          <w:sz w:val="32"/>
        </w:rPr>
        <w:t>（修正條文對照表）</w:t>
      </w:r>
    </w:p>
    <w:p w14:paraId="04EB7578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依據教育部</w:t>
      </w:r>
      <w:r w:rsidRPr="00280EC7">
        <w:rPr>
          <w:rFonts w:ascii="Times New Roman" w:eastAsia="標楷體" w:hAnsi="Times New Roman"/>
          <w:sz w:val="20"/>
        </w:rPr>
        <w:t>85.02.06</w:t>
      </w:r>
      <w:r w:rsidRPr="00280EC7">
        <w:rPr>
          <w:rFonts w:ascii="Times New Roman" w:eastAsia="標楷體" w:hAnsi="Times New Roman"/>
          <w:sz w:val="20"/>
        </w:rPr>
        <w:t>（</w:t>
      </w:r>
      <w:r w:rsidRPr="00280EC7">
        <w:rPr>
          <w:rFonts w:ascii="Times New Roman" w:eastAsia="標楷體" w:hAnsi="Times New Roman"/>
          <w:sz w:val="20"/>
        </w:rPr>
        <w:t>85</w:t>
      </w:r>
      <w:r w:rsidRPr="00280EC7">
        <w:rPr>
          <w:rFonts w:ascii="Times New Roman" w:eastAsia="標楷體" w:hAnsi="Times New Roman"/>
          <w:sz w:val="20"/>
        </w:rPr>
        <w:t>）高（二）字第八五</w:t>
      </w:r>
      <w:r w:rsidRPr="00280EC7">
        <w:rPr>
          <w:rFonts w:ascii="Times New Roman" w:eastAsia="標楷體" w:hAnsi="Times New Roman"/>
          <w:sz w:val="20"/>
        </w:rPr>
        <w:t>00</w:t>
      </w:r>
      <w:r w:rsidRPr="00280EC7">
        <w:rPr>
          <w:rFonts w:ascii="Times New Roman" w:eastAsia="標楷體" w:hAnsi="Times New Roman"/>
          <w:sz w:val="20"/>
        </w:rPr>
        <w:t>八四三武號函修正</w:t>
      </w:r>
    </w:p>
    <w:p w14:paraId="58062A4D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85.03.22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（</w:t>
      </w:r>
      <w:r w:rsidRPr="00280EC7">
        <w:rPr>
          <w:rFonts w:ascii="Times New Roman" w:eastAsia="標楷體" w:hAnsi="Times New Roman"/>
          <w:sz w:val="20"/>
        </w:rPr>
        <w:t>85</w:t>
      </w:r>
      <w:r w:rsidRPr="00280EC7">
        <w:rPr>
          <w:rFonts w:ascii="Times New Roman" w:eastAsia="標楷體" w:hAnsi="Times New Roman"/>
          <w:sz w:val="20"/>
        </w:rPr>
        <w:t>）法字第</w:t>
      </w:r>
      <w:r w:rsidRPr="00280EC7">
        <w:rPr>
          <w:rFonts w:ascii="Times New Roman" w:eastAsia="標楷體" w:hAnsi="Times New Roman"/>
          <w:sz w:val="20"/>
        </w:rPr>
        <w:t>030</w:t>
      </w:r>
      <w:r w:rsidRPr="00280EC7">
        <w:rPr>
          <w:rFonts w:ascii="Times New Roman" w:eastAsia="標楷體" w:hAnsi="Times New Roman"/>
          <w:sz w:val="20"/>
        </w:rPr>
        <w:t>號函公布</w:t>
      </w:r>
    </w:p>
    <w:p w14:paraId="7F919E2A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97.05.09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九十六學年度第六次教務會議通過</w:t>
      </w:r>
    </w:p>
    <w:p w14:paraId="106DBB6E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97.07.18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教育部台高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0970137837</w:t>
      </w:r>
      <w:r w:rsidRPr="00280EC7">
        <w:rPr>
          <w:rFonts w:ascii="Times New Roman" w:eastAsia="標楷體" w:hAnsi="Times New Roman"/>
          <w:sz w:val="20"/>
        </w:rPr>
        <w:t>號函核定</w:t>
      </w:r>
    </w:p>
    <w:p w14:paraId="5CBC1C56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97.08.22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0971103646</w:t>
      </w:r>
      <w:r w:rsidRPr="00280EC7">
        <w:rPr>
          <w:rFonts w:ascii="Times New Roman" w:eastAsia="標楷體" w:hAnsi="Times New Roman"/>
          <w:sz w:val="20"/>
        </w:rPr>
        <w:t>號函公布</w:t>
      </w:r>
    </w:p>
    <w:p w14:paraId="379803FB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100.02.17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九十九學年度第五次教務會議通過</w:t>
      </w:r>
    </w:p>
    <w:p w14:paraId="5DDD8DDF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100.06.22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1001101872</w:t>
      </w:r>
      <w:r w:rsidRPr="00280EC7">
        <w:rPr>
          <w:rFonts w:ascii="Times New Roman" w:eastAsia="標楷體" w:hAnsi="Times New Roman"/>
          <w:sz w:val="20"/>
        </w:rPr>
        <w:t>號函公布</w:t>
      </w:r>
    </w:p>
    <w:p w14:paraId="17988E1D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100.07.15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教育部台高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1000123145</w:t>
      </w:r>
      <w:r w:rsidRPr="00280EC7">
        <w:rPr>
          <w:rFonts w:ascii="Times New Roman" w:eastAsia="標楷體" w:hAnsi="Times New Roman"/>
          <w:sz w:val="20"/>
        </w:rPr>
        <w:t>號函核定</w:t>
      </w:r>
    </w:p>
    <w:p w14:paraId="5290A9CD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100.08.17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1001102476</w:t>
      </w:r>
      <w:r w:rsidRPr="00280EC7">
        <w:rPr>
          <w:rFonts w:ascii="Times New Roman" w:eastAsia="標楷體"/>
          <w:sz w:val="20"/>
        </w:rPr>
        <w:t>號函公布</w:t>
      </w:r>
    </w:p>
    <w:p w14:paraId="12CF1151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101.12.04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一學年度第二次教務會議通過</w:t>
      </w:r>
    </w:p>
    <w:p w14:paraId="2CD7FCDC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1011103567</w:t>
      </w:r>
      <w:r w:rsidRPr="00280EC7">
        <w:rPr>
          <w:rFonts w:ascii="Times New Roman" w:eastAsia="標楷體"/>
          <w:sz w:val="20"/>
        </w:rPr>
        <w:t>號函公布</w:t>
      </w:r>
    </w:p>
    <w:p w14:paraId="750C52BE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102.03.04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1020024119</w:t>
      </w:r>
      <w:r w:rsidRPr="00280EC7">
        <w:rPr>
          <w:rFonts w:ascii="Times New Roman" w:eastAsia="標楷體" w:hAnsi="Times New Roman"/>
          <w:sz w:val="20"/>
        </w:rPr>
        <w:t>號函核定</w:t>
      </w:r>
    </w:p>
    <w:p w14:paraId="74CF4685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102.04.02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1021100920</w:t>
      </w:r>
      <w:r w:rsidRPr="00280EC7">
        <w:rPr>
          <w:rFonts w:ascii="Times New Roman" w:eastAsia="標楷體"/>
          <w:sz w:val="20"/>
        </w:rPr>
        <w:t>號函公布</w:t>
      </w:r>
    </w:p>
    <w:p w14:paraId="4ED15420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103.04.09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二學年度第五次教務會議通過</w:t>
      </w:r>
    </w:p>
    <w:p w14:paraId="4F953A8C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103.05.02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1031101362</w:t>
      </w:r>
      <w:r w:rsidRPr="00280EC7">
        <w:rPr>
          <w:rFonts w:ascii="Times New Roman" w:eastAsia="標楷體"/>
          <w:sz w:val="20"/>
        </w:rPr>
        <w:t>號函公布</w:t>
      </w:r>
    </w:p>
    <w:p w14:paraId="2AF3EE6B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103.08.29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1030108183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6</w:t>
      </w:r>
      <w:r w:rsidRPr="00280EC7">
        <w:rPr>
          <w:rFonts w:ascii="Times New Roman" w:eastAsia="標楷體"/>
          <w:sz w:val="20"/>
        </w:rPr>
        <w:t>條</w:t>
      </w:r>
    </w:p>
    <w:p w14:paraId="6B0E4560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103.10.01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三學年度第一次教務會議通過</w:t>
      </w:r>
    </w:p>
    <w:p w14:paraId="1D887128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103.10.24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1031103485</w:t>
      </w:r>
      <w:r w:rsidRPr="00280EC7">
        <w:rPr>
          <w:rFonts w:ascii="Times New Roman" w:eastAsia="標楷體"/>
          <w:sz w:val="20"/>
        </w:rPr>
        <w:t>號函公布</w:t>
      </w:r>
    </w:p>
    <w:p w14:paraId="1669D9FC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int="eastAsia"/>
          <w:sz w:val="20"/>
        </w:rPr>
      </w:pPr>
      <w:r w:rsidRPr="00280EC7">
        <w:rPr>
          <w:rFonts w:ascii="Times New Roman" w:eastAsia="標楷體" w:hAnsi="Times New Roman"/>
          <w:sz w:val="20"/>
        </w:rPr>
        <w:t>104.03.06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1040020149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/>
          <w:sz w:val="20"/>
        </w:rPr>
        <w:t>7</w:t>
      </w:r>
      <w:r w:rsidRPr="00280EC7">
        <w:rPr>
          <w:rFonts w:ascii="Times New Roman" w:eastAsia="標楷體"/>
          <w:sz w:val="20"/>
        </w:rPr>
        <w:t>條</w:t>
      </w:r>
    </w:p>
    <w:p w14:paraId="75DC52D7" w14:textId="77777777"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int="eastAsia"/>
          <w:sz w:val="20"/>
        </w:rPr>
      </w:pPr>
      <w:r w:rsidRPr="00280EC7">
        <w:rPr>
          <w:rFonts w:ascii="Times New Roman" w:eastAsia="標楷體" w:hAnsi="Times New Roman"/>
          <w:sz w:val="20"/>
        </w:rPr>
        <w:t>105.02.19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四學年度第三次教務會議通過</w:t>
      </w:r>
    </w:p>
    <w:p w14:paraId="2062E816" w14:textId="77777777" w:rsidR="00B1175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int="eastAsia"/>
          <w:sz w:val="20"/>
        </w:rPr>
      </w:pPr>
      <w:r w:rsidRPr="00280EC7">
        <w:rPr>
          <w:rFonts w:ascii="Times New Roman" w:eastAsia="標楷體" w:hAnsi="Times New Roman"/>
          <w:sz w:val="20"/>
        </w:rPr>
        <w:t>10</w:t>
      </w:r>
      <w:r w:rsidRPr="00280EC7">
        <w:rPr>
          <w:rFonts w:ascii="Times New Roman" w:eastAsia="標楷體" w:hAnsi="Times New Roman" w:hint="eastAsia"/>
          <w:sz w:val="20"/>
        </w:rPr>
        <w:t>5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int="eastAsia"/>
          <w:sz w:val="20"/>
        </w:rPr>
        <w:t>1050104193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 w:hint="eastAsia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15</w:t>
      </w:r>
      <w:r w:rsidRPr="00280EC7">
        <w:rPr>
          <w:rFonts w:ascii="Times New Roman" w:eastAsia="標楷體"/>
          <w:sz w:val="20"/>
        </w:rPr>
        <w:t>條</w:t>
      </w:r>
    </w:p>
    <w:p w14:paraId="0D6E4FB7" w14:textId="77777777" w:rsidR="00074576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kern w:val="0"/>
          <w:sz w:val="20"/>
        </w:rPr>
      </w:pPr>
      <w:r w:rsidRPr="00501FD5">
        <w:rPr>
          <w:rFonts w:ascii="Times New Roman" w:eastAsia="標楷體" w:hAnsi="Times New Roman"/>
          <w:kern w:val="0"/>
          <w:sz w:val="20"/>
        </w:rPr>
        <w:t>10</w:t>
      </w:r>
      <w:r>
        <w:rPr>
          <w:rFonts w:ascii="Times New Roman" w:eastAsia="標楷體" w:hAnsi="Times New Roman" w:hint="eastAsia"/>
          <w:kern w:val="0"/>
          <w:sz w:val="20"/>
        </w:rPr>
        <w:t>6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12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22</w:t>
      </w:r>
      <w:r>
        <w:rPr>
          <w:rFonts w:ascii="Times New Roman" w:eastAsia="標楷體" w:hAnsi="Times New Roman"/>
          <w:kern w:val="0"/>
          <w:sz w:val="20"/>
        </w:rPr>
        <w:tab/>
      </w:r>
      <w:r w:rsidRPr="00501FD5">
        <w:rPr>
          <w:rFonts w:ascii="Times New Roman" w:eastAsia="標楷體" w:hAnsi="Times New Roman"/>
          <w:kern w:val="0"/>
          <w:sz w:val="20"/>
        </w:rPr>
        <w:t>一</w:t>
      </w:r>
      <w:r w:rsidRPr="00501FD5">
        <w:rPr>
          <w:rFonts w:ascii="Times New Roman" w:eastAsia="標楷體" w:hAnsi="Times New Roman"/>
          <w:kern w:val="0"/>
          <w:sz w:val="20"/>
        </w:rPr>
        <w:t>O</w:t>
      </w:r>
      <w:r>
        <w:rPr>
          <w:rFonts w:ascii="Times New Roman" w:eastAsia="標楷體" w:hAnsi="Times New Roman" w:hint="eastAsia"/>
          <w:kern w:val="0"/>
          <w:sz w:val="20"/>
        </w:rPr>
        <w:t>六</w:t>
      </w:r>
      <w:r w:rsidRPr="00501FD5">
        <w:rPr>
          <w:rFonts w:ascii="Times New Roman" w:eastAsia="標楷體" w:hAnsi="Times New Roman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</w:rPr>
        <w:t>二</w:t>
      </w:r>
      <w:r w:rsidRPr="00501FD5">
        <w:rPr>
          <w:rFonts w:ascii="Times New Roman" w:eastAsia="標楷體" w:hAnsi="Times New Roman"/>
          <w:kern w:val="0"/>
          <w:sz w:val="20"/>
        </w:rPr>
        <w:t>次教務會議通過</w:t>
      </w:r>
    </w:p>
    <w:p w14:paraId="5BF4CA0A" w14:textId="77777777" w:rsidR="00B11757" w:rsidRPr="00B1175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 w:hint="eastAsia"/>
          <w:sz w:val="20"/>
          <w:lang w:val="x-non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4327"/>
        <w:gridCol w:w="1985"/>
      </w:tblGrid>
      <w:tr w:rsidR="00074576" w:rsidRPr="00D8220A" w14:paraId="7070FECE" w14:textId="77777777" w:rsidTr="00085AB1">
        <w:trPr>
          <w:trHeight w:val="343"/>
          <w:tblHeader/>
        </w:trPr>
        <w:tc>
          <w:tcPr>
            <w:tcW w:w="4037" w:type="dxa"/>
            <w:vAlign w:val="center"/>
          </w:tcPr>
          <w:p w14:paraId="58F7C210" w14:textId="77777777" w:rsidR="00074576" w:rsidRPr="00D8220A" w:rsidRDefault="00074576" w:rsidP="00465561">
            <w:pPr>
              <w:jc w:val="center"/>
              <w:rPr>
                <w:rFonts w:ascii="Times New Roman" w:eastAsia="標楷體" w:hAnsi="Times New Roman"/>
                <w:b/>
                <w:color w:val="0D0D0D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</w:rPr>
              <w:t>修正條文</w:t>
            </w:r>
          </w:p>
        </w:tc>
        <w:tc>
          <w:tcPr>
            <w:tcW w:w="4327" w:type="dxa"/>
            <w:vAlign w:val="center"/>
          </w:tcPr>
          <w:p w14:paraId="33DCD740" w14:textId="77777777" w:rsidR="00074576" w:rsidRPr="002E1D2F" w:rsidRDefault="00074576" w:rsidP="00465561">
            <w:pPr>
              <w:jc w:val="center"/>
              <w:rPr>
                <w:rFonts w:ascii="Times New Roman" w:eastAsia="標楷體" w:hAnsi="Times New Roman"/>
                <w:b/>
                <w:color w:val="0D0D0D"/>
              </w:rPr>
            </w:pPr>
            <w:r w:rsidRPr="002E1D2F">
              <w:rPr>
                <w:rFonts w:ascii="Times New Roman" w:eastAsia="標楷體" w:hAnsi="Times New Roman" w:hint="eastAsia"/>
                <w:b/>
                <w:color w:val="0D0D0D"/>
              </w:rPr>
              <w:t>現行</w:t>
            </w:r>
            <w:r>
              <w:rPr>
                <w:rFonts w:ascii="Times New Roman" w:eastAsia="標楷體" w:hAnsi="Times New Roman" w:hint="eastAsia"/>
                <w:b/>
                <w:color w:val="0D0D0D"/>
              </w:rPr>
              <w:t>條文</w:t>
            </w:r>
          </w:p>
        </w:tc>
        <w:tc>
          <w:tcPr>
            <w:tcW w:w="1985" w:type="dxa"/>
            <w:vAlign w:val="center"/>
          </w:tcPr>
          <w:p w14:paraId="3A3A7A42" w14:textId="77777777" w:rsidR="00074576" w:rsidRPr="00D8220A" w:rsidRDefault="00074576" w:rsidP="00465561">
            <w:pPr>
              <w:jc w:val="center"/>
              <w:rPr>
                <w:rFonts w:ascii="Times New Roman" w:eastAsia="標楷體" w:hAnsi="Times New Roman"/>
                <w:b/>
                <w:color w:val="0D0D0D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</w:rPr>
              <w:t>說明</w:t>
            </w:r>
          </w:p>
        </w:tc>
      </w:tr>
      <w:tr w:rsidR="0092662F" w:rsidRPr="00D8220A" w14:paraId="1F5211F0" w14:textId="77777777" w:rsidTr="00085AB1">
        <w:trPr>
          <w:trHeight w:val="343"/>
        </w:trPr>
        <w:tc>
          <w:tcPr>
            <w:tcW w:w="4037" w:type="dxa"/>
          </w:tcPr>
          <w:p w14:paraId="39EC13F5" w14:textId="77777777" w:rsidR="0092662F" w:rsidRPr="00184672" w:rsidRDefault="0092662F" w:rsidP="0092662F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30C65FDE" w14:textId="77777777" w:rsidR="0092662F" w:rsidRDefault="0092662F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第一條</w:t>
            </w:r>
          </w:p>
          <w:p w14:paraId="45589486" w14:textId="77777777" w:rsidR="0092662F" w:rsidRPr="00184672" w:rsidRDefault="0092662F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依據本校「學則」第三十九條規定辦理。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7246C074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</w:t>
            </w:r>
          </w:p>
        </w:tc>
      </w:tr>
      <w:tr w:rsidR="0092662F" w:rsidRPr="00D8220A" w14:paraId="6DF323F6" w14:textId="77777777" w:rsidTr="00085AB1">
        <w:trPr>
          <w:trHeight w:val="343"/>
        </w:trPr>
        <w:tc>
          <w:tcPr>
            <w:tcW w:w="4037" w:type="dxa"/>
          </w:tcPr>
          <w:p w14:paraId="2A86D7F7" w14:textId="77777777" w:rsidR="0092662F" w:rsidRPr="00184672" w:rsidRDefault="0092662F" w:rsidP="0092662F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1217E5EA" w14:textId="77777777" w:rsidR="0092662F" w:rsidRDefault="0092662F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第二條</w:t>
            </w:r>
          </w:p>
          <w:p w14:paraId="39DC0AEA" w14:textId="77777777" w:rsidR="0092662F" w:rsidRPr="00184672" w:rsidRDefault="0092662F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本校學生轉系除教育部法令另有規定外，悉依本辦法之規定辦理。</w:t>
            </w:r>
          </w:p>
        </w:tc>
        <w:tc>
          <w:tcPr>
            <w:tcW w:w="1985" w:type="dxa"/>
          </w:tcPr>
          <w:p w14:paraId="499B82BB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</w:t>
            </w:r>
          </w:p>
        </w:tc>
      </w:tr>
      <w:tr w:rsidR="0092662F" w:rsidRPr="00D8220A" w14:paraId="09A73054" w14:textId="77777777" w:rsidTr="00085AB1">
        <w:trPr>
          <w:trHeight w:val="343"/>
        </w:trPr>
        <w:tc>
          <w:tcPr>
            <w:tcW w:w="4037" w:type="dxa"/>
          </w:tcPr>
          <w:p w14:paraId="23B78104" w14:textId="77777777" w:rsidR="0092662F" w:rsidRPr="00184672" w:rsidRDefault="0092662F" w:rsidP="0092662F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51DD389D" w14:textId="77777777" w:rsidR="0092662F" w:rsidRDefault="0092662F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第三條</w:t>
            </w:r>
          </w:p>
          <w:p w14:paraId="2ED1C7C9" w14:textId="77777777" w:rsidR="0092662F" w:rsidRPr="00184672" w:rsidRDefault="0092662F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組成高雄醫學大學學生轉系考試委員會（以下簡稱本委員會），綜理轉系考試相關事宜。本委員會由教務長、總務長、各學院院長及相關學系系主任組成之。教務長為主任委員，總務長為副主任委員、教務處招生組組長為總幹事，負責審議轉系名額、簡章、議決錄取標準及其他試務相關事項。</w:t>
            </w:r>
          </w:p>
          <w:p w14:paraId="40EA4150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委員會會議須有應出席委員半數以上出席始得開會，其決議應以出席委員過半數以上同意為之。</w:t>
            </w:r>
          </w:p>
        </w:tc>
        <w:tc>
          <w:tcPr>
            <w:tcW w:w="1985" w:type="dxa"/>
          </w:tcPr>
          <w:p w14:paraId="75D864FD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</w:t>
            </w:r>
          </w:p>
        </w:tc>
      </w:tr>
      <w:tr w:rsidR="0092662F" w:rsidRPr="00D8220A" w14:paraId="0D315639" w14:textId="77777777" w:rsidTr="00085AB1">
        <w:trPr>
          <w:trHeight w:val="343"/>
        </w:trPr>
        <w:tc>
          <w:tcPr>
            <w:tcW w:w="4037" w:type="dxa"/>
          </w:tcPr>
          <w:p w14:paraId="6DF5C813" w14:textId="77777777" w:rsidR="0092662F" w:rsidRPr="00184672" w:rsidRDefault="0092662F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09097EA3" w14:textId="77777777" w:rsidR="0092662F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第四條</w:t>
            </w:r>
          </w:p>
          <w:p w14:paraId="4C4BDEE6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學生轉系之申請須於教務處規定期限內辦理，逾期不予受理。</w:t>
            </w:r>
          </w:p>
        </w:tc>
        <w:tc>
          <w:tcPr>
            <w:tcW w:w="1985" w:type="dxa"/>
          </w:tcPr>
          <w:p w14:paraId="15B2F36D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</w:t>
            </w:r>
          </w:p>
        </w:tc>
      </w:tr>
      <w:tr w:rsidR="0092662F" w:rsidRPr="00D8220A" w14:paraId="79BA2B1C" w14:textId="77777777" w:rsidTr="00085AB1">
        <w:trPr>
          <w:trHeight w:val="343"/>
        </w:trPr>
        <w:tc>
          <w:tcPr>
            <w:tcW w:w="4037" w:type="dxa"/>
          </w:tcPr>
          <w:p w14:paraId="38C56FF8" w14:textId="77777777" w:rsidR="0092662F" w:rsidRPr="00184672" w:rsidRDefault="0092662F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09655DD4" w14:textId="77777777" w:rsidR="0092662F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第五條</w:t>
            </w:r>
          </w:p>
          <w:p w14:paraId="10CD549A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14:paraId="30334F78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轉系以一次為限，並須完成轉入學系規定之畢業條件，方可畢業。</w:t>
            </w:r>
          </w:p>
          <w:p w14:paraId="3B7C78EC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同系轉組者，比照前二項規定辦理。</w:t>
            </w:r>
          </w:p>
          <w:p w14:paraId="3137D6C5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經核准轉系者，其應修學分數及必修科目，應依轉入年級學生入學學年度課程科目學分表之規定。</w:t>
            </w:r>
          </w:p>
          <w:p w14:paraId="4636FFA9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降級轉系者，其在二系重複修習之年限，不列入轉入學系之最高修業年限併計。</w:t>
            </w:r>
          </w:p>
          <w:p w14:paraId="46FAC3CC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重考生外校所修科目成績，不得作為申請轉系審核之依據。</w:t>
            </w:r>
          </w:p>
          <w:p w14:paraId="1D3634F0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大陸地區學生在臺就學期間，得申請轉入教育部當學年度核准招收陸生之學系。</w:t>
            </w:r>
          </w:p>
        </w:tc>
        <w:tc>
          <w:tcPr>
            <w:tcW w:w="1985" w:type="dxa"/>
          </w:tcPr>
          <w:p w14:paraId="4399AE22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</w:t>
            </w:r>
          </w:p>
        </w:tc>
      </w:tr>
      <w:tr w:rsidR="0092662F" w:rsidRPr="00D8220A" w14:paraId="4519CC1E" w14:textId="77777777" w:rsidTr="00085AB1">
        <w:trPr>
          <w:trHeight w:val="343"/>
        </w:trPr>
        <w:tc>
          <w:tcPr>
            <w:tcW w:w="4037" w:type="dxa"/>
          </w:tcPr>
          <w:p w14:paraId="7614CC6D" w14:textId="77777777" w:rsidR="0092662F" w:rsidRPr="00184672" w:rsidRDefault="0092662F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16F36A29" w14:textId="77777777" w:rsidR="0092662F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第六條</w:t>
            </w:r>
          </w:p>
          <w:p w14:paraId="133C646A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下列學生不得申請轉系：</w:t>
            </w:r>
          </w:p>
          <w:p w14:paraId="0EE4EEDB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一、修業未滿一學年者</w:t>
            </w:r>
          </w:p>
          <w:p w14:paraId="7FAC11CF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二、已核准轉系錄取者。</w:t>
            </w:r>
          </w:p>
          <w:p w14:paraId="073432A1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三、延長修業年限者。</w:t>
            </w:r>
          </w:p>
          <w:p w14:paraId="78870AD9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四、正在休學期間者。</w:t>
            </w:r>
          </w:p>
          <w:p w14:paraId="6FB82828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五、二年制在職專班學生。</w:t>
            </w:r>
          </w:p>
        </w:tc>
        <w:tc>
          <w:tcPr>
            <w:tcW w:w="1985" w:type="dxa"/>
          </w:tcPr>
          <w:p w14:paraId="06E97428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本條未修正</w:t>
            </w:r>
          </w:p>
        </w:tc>
      </w:tr>
      <w:tr w:rsidR="0092662F" w:rsidRPr="00D8220A" w14:paraId="27750662" w14:textId="77777777" w:rsidTr="00085AB1">
        <w:trPr>
          <w:trHeight w:val="343"/>
        </w:trPr>
        <w:tc>
          <w:tcPr>
            <w:tcW w:w="4037" w:type="dxa"/>
          </w:tcPr>
          <w:p w14:paraId="09B86D79" w14:textId="77777777" w:rsidR="0092662F" w:rsidRPr="00184672" w:rsidRDefault="0092662F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同現行條文</w:t>
            </w:r>
          </w:p>
        </w:tc>
        <w:tc>
          <w:tcPr>
            <w:tcW w:w="4327" w:type="dxa"/>
          </w:tcPr>
          <w:p w14:paraId="034C74E1" w14:textId="77777777" w:rsidR="0092662F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第七條</w:t>
            </w:r>
          </w:p>
          <w:p w14:paraId="272C9EE0" w14:textId="77777777" w:rsidR="0092662F" w:rsidRPr="00184672" w:rsidRDefault="0092662F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各學系辦理修讀學士學位學生轉系，其轉入年級之學生名額規定：</w:t>
            </w:r>
          </w:p>
          <w:p w14:paraId="75D7C79F" w14:textId="77777777" w:rsidR="0092662F" w:rsidRPr="00184672" w:rsidRDefault="0092662F" w:rsidP="0092662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ind w:leftChars="0" w:left="480" w:hangingChars="20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14:paraId="72122435" w14:textId="77777777" w:rsidR="0092662F" w:rsidRPr="00184672" w:rsidRDefault="0092662F" w:rsidP="0092662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ind w:leftChars="0" w:left="480" w:hangingChars="20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14:paraId="3D03F26D" w14:textId="77777777" w:rsidR="0092662F" w:rsidRPr="00184672" w:rsidRDefault="0092662F" w:rsidP="0092662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480"/>
              </w:tabs>
              <w:ind w:leftChars="0" w:left="480" w:hangingChars="20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招收陸生之名額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於每年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日至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31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日間專案報教育部核定後方可辦理。</w:t>
            </w:r>
          </w:p>
        </w:tc>
        <w:tc>
          <w:tcPr>
            <w:tcW w:w="1985" w:type="dxa"/>
          </w:tcPr>
          <w:p w14:paraId="5B780C19" w14:textId="77777777" w:rsidR="0092662F" w:rsidRDefault="0092662F" w:rsidP="0092662F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  <w:tr w:rsidR="0092662F" w:rsidRPr="00D8220A" w14:paraId="11FAE8B1" w14:textId="77777777" w:rsidTr="00085AB1">
        <w:trPr>
          <w:trHeight w:val="343"/>
        </w:trPr>
        <w:tc>
          <w:tcPr>
            <w:tcW w:w="4037" w:type="dxa"/>
          </w:tcPr>
          <w:p w14:paraId="4F829546" w14:textId="77777777" w:rsidR="0092662F" w:rsidRPr="00184672" w:rsidRDefault="0092662F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本條刪除</w:t>
            </w:r>
          </w:p>
        </w:tc>
        <w:tc>
          <w:tcPr>
            <w:tcW w:w="4327" w:type="dxa"/>
          </w:tcPr>
          <w:p w14:paraId="5FA576B2" w14:textId="77777777" w:rsidR="0092662F" w:rsidRDefault="0092662F" w:rsidP="0092662F">
            <w:pPr>
              <w:rPr>
                <w:rFonts w:ascii="Times New Roman" w:eastAsia="標楷體" w:hAnsi="Times New Roman"/>
                <w:color w:val="0D0D0D"/>
                <w:u w:val="single"/>
              </w:rPr>
            </w:pPr>
            <w:r w:rsidRPr="00150029">
              <w:rPr>
                <w:rFonts w:ascii="Times New Roman" w:eastAsia="標楷體" w:hAnsi="Times New Roman" w:hint="eastAsia"/>
                <w:color w:val="0D0D0D"/>
                <w:u w:val="single"/>
              </w:rPr>
              <w:t>第八條</w:t>
            </w:r>
          </w:p>
          <w:p w14:paraId="69C76374" w14:textId="77777777" w:rsidR="0092662F" w:rsidRPr="00280EC7" w:rsidRDefault="0092662F" w:rsidP="0092662F">
            <w:pPr>
              <w:rPr>
                <w:rFonts w:ascii="Times New Roman" w:eastAsia="標楷體" w:hAnsi="Times New Roman"/>
                <w:color w:val="000000"/>
              </w:rPr>
            </w:pPr>
            <w:r w:rsidRPr="005770BD">
              <w:rPr>
                <w:rFonts w:eastAsia="標楷體"/>
                <w:color w:val="000000"/>
                <w:u w:val="single"/>
              </w:rPr>
              <w:t>各學系得依本辦法，訂定各學系修讀學士學位學生轉系細則，經系務會議及院務會議審議通過，送教務</w:t>
            </w:r>
            <w:r w:rsidRPr="005770BD">
              <w:rPr>
                <w:rFonts w:eastAsia="標楷體" w:hint="eastAsia"/>
                <w:color w:val="000000"/>
                <w:u w:val="single"/>
              </w:rPr>
              <w:t>處</w:t>
            </w:r>
            <w:r w:rsidRPr="005770BD">
              <w:rPr>
                <w:rFonts w:eastAsia="標楷體"/>
                <w:color w:val="000000"/>
                <w:u w:val="single"/>
              </w:rPr>
              <w:t>核定後實施。</w:t>
            </w:r>
          </w:p>
        </w:tc>
        <w:tc>
          <w:tcPr>
            <w:tcW w:w="1985" w:type="dxa"/>
          </w:tcPr>
          <w:p w14:paraId="213F3C59" w14:textId="77777777" w:rsidR="0092662F" w:rsidRPr="0066584A" w:rsidRDefault="0092662F" w:rsidP="0092662F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eastAsia="標楷體" w:hint="eastAsia"/>
                <w:szCs w:val="24"/>
              </w:rPr>
              <w:t>各學系簡章內容已訂定轉系細則，</w:t>
            </w:r>
            <w:r>
              <w:rPr>
                <w:rFonts w:eastAsia="標楷體" w:hAnsi="標楷體" w:hint="eastAsia"/>
              </w:rPr>
              <w:t>爰</w:t>
            </w:r>
            <w:r>
              <w:rPr>
                <w:rFonts w:eastAsia="標楷體" w:hint="eastAsia"/>
                <w:szCs w:val="24"/>
              </w:rPr>
              <w:t>刪除</w:t>
            </w:r>
            <w:r>
              <w:rPr>
                <w:rFonts w:eastAsia="標楷體" w:hAnsi="標楷體" w:hint="eastAsia"/>
              </w:rPr>
              <w:t>現行第八條條文，</w:t>
            </w:r>
            <w:r>
              <w:rPr>
                <w:rFonts w:eastAsia="標楷體" w:hint="eastAsia"/>
                <w:szCs w:val="24"/>
              </w:rPr>
              <w:t>簡化作業程序。</w:t>
            </w:r>
          </w:p>
        </w:tc>
      </w:tr>
      <w:tr w:rsidR="0092662F" w:rsidRPr="00D8220A" w14:paraId="6C024062" w14:textId="77777777" w:rsidTr="00085AB1">
        <w:trPr>
          <w:trHeight w:val="343"/>
        </w:trPr>
        <w:tc>
          <w:tcPr>
            <w:tcW w:w="4037" w:type="dxa"/>
          </w:tcPr>
          <w:p w14:paraId="61BD9747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八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41617BD9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eastAsia="標楷體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  <w:tc>
          <w:tcPr>
            <w:tcW w:w="4327" w:type="dxa"/>
          </w:tcPr>
          <w:p w14:paraId="53D913BD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九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49D726AE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eastAsia="標楷體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  <w:tc>
          <w:tcPr>
            <w:tcW w:w="1985" w:type="dxa"/>
          </w:tcPr>
          <w:p w14:paraId="5DF3C610" w14:textId="77777777" w:rsidR="0092662F" w:rsidRPr="004966BA" w:rsidRDefault="0092662F" w:rsidP="0092662F">
            <w:pPr>
              <w:jc w:val="both"/>
              <w:rPr>
                <w:rFonts w:ascii="Times New Roman" w:eastAsia="標楷體" w:hAnsi="Times New Roman" w:hint="eastAsia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變更條序：現行第九條規定移列為第八條。</w:t>
            </w:r>
          </w:p>
        </w:tc>
      </w:tr>
      <w:tr w:rsidR="0092662F" w:rsidRPr="00D8220A" w14:paraId="7B27D42A" w14:textId="77777777" w:rsidTr="00085AB1">
        <w:trPr>
          <w:trHeight w:val="343"/>
        </w:trPr>
        <w:tc>
          <w:tcPr>
            <w:tcW w:w="4037" w:type="dxa"/>
          </w:tcPr>
          <w:p w14:paraId="2D6CD103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九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429B18A9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申請轉系每人最多填寫兩個志願，申請轉系後不得請求撤銷或變更所填志願。</w:t>
            </w:r>
          </w:p>
        </w:tc>
        <w:tc>
          <w:tcPr>
            <w:tcW w:w="4327" w:type="dxa"/>
          </w:tcPr>
          <w:p w14:paraId="530DEA8D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57EC1749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申請轉系每人最多填寫兩個志願，申請轉系後不得請求撤銷或變更所填志願。</w:t>
            </w:r>
          </w:p>
        </w:tc>
        <w:tc>
          <w:tcPr>
            <w:tcW w:w="1985" w:type="dxa"/>
          </w:tcPr>
          <w:p w14:paraId="17463339" w14:textId="77777777" w:rsidR="0092662F" w:rsidRPr="006C21FC" w:rsidRDefault="0092662F" w:rsidP="0092662F">
            <w:pPr>
              <w:jc w:val="both"/>
              <w:rPr>
                <w:rFonts w:ascii="Times New Roman" w:eastAsia="標楷體" w:hAnsi="Times New Roman" w:hint="eastAsia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變更條序：現行第十條規定移列為第九條。</w:t>
            </w:r>
          </w:p>
        </w:tc>
      </w:tr>
      <w:tr w:rsidR="0092662F" w:rsidRPr="00D8220A" w14:paraId="2D8176DC" w14:textId="77777777" w:rsidTr="00085AB1">
        <w:trPr>
          <w:trHeight w:val="343"/>
        </w:trPr>
        <w:tc>
          <w:tcPr>
            <w:tcW w:w="4037" w:type="dxa"/>
          </w:tcPr>
          <w:p w14:paraId="420353E2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14B5CC10" w14:textId="77777777" w:rsidR="0092662F" w:rsidRPr="00184672" w:rsidRDefault="0092662F" w:rsidP="0092662F">
            <w:pPr>
              <w:rPr>
                <w:rFonts w:ascii="Times New Roman" w:eastAsia="標楷體" w:hAnsi="Times New Roman" w:hint="eastAsia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1D6235D1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評分項目成績有一項（含）以上為零分者，即使總成績達核准轉系最低標準亦不予錄取。</w:t>
            </w:r>
          </w:p>
        </w:tc>
        <w:tc>
          <w:tcPr>
            <w:tcW w:w="4327" w:type="dxa"/>
          </w:tcPr>
          <w:p w14:paraId="5BB748A6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十一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216AEB36" w14:textId="77777777" w:rsidR="0092662F" w:rsidRPr="00184672" w:rsidRDefault="0092662F" w:rsidP="0092662F">
            <w:pPr>
              <w:rPr>
                <w:rFonts w:ascii="Times New Roman" w:eastAsia="標楷體" w:hAnsi="Times New Roman" w:hint="eastAsia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14:paraId="1DCE4778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評分項目成績有一項（含）以上為零分者，即使總成績達核准轉系最低標準亦不予錄取。</w:t>
            </w:r>
          </w:p>
        </w:tc>
        <w:tc>
          <w:tcPr>
            <w:tcW w:w="1985" w:type="dxa"/>
          </w:tcPr>
          <w:p w14:paraId="0D9879B3" w14:textId="77777777" w:rsidR="0092662F" w:rsidRDefault="0092662F" w:rsidP="0092662F">
            <w:pPr>
              <w:jc w:val="both"/>
              <w:rPr>
                <w:rFonts w:ascii="Times New Roman" w:eastAsia="標楷體" w:hAnsi="Times New Roman" w:hint="eastAsia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變更條序：現行第十一條規定移列為第十條。</w:t>
            </w:r>
          </w:p>
        </w:tc>
      </w:tr>
      <w:tr w:rsidR="0092662F" w:rsidRPr="00D8220A" w14:paraId="78D23E22" w14:textId="77777777" w:rsidTr="00085AB1">
        <w:trPr>
          <w:trHeight w:val="343"/>
        </w:trPr>
        <w:tc>
          <w:tcPr>
            <w:tcW w:w="4037" w:type="dxa"/>
          </w:tcPr>
          <w:p w14:paraId="5AB99D8D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十一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1DDE1CF1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  <w:tc>
          <w:tcPr>
            <w:tcW w:w="4327" w:type="dxa"/>
          </w:tcPr>
          <w:p w14:paraId="6D09008C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0D66E124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  <w:tc>
          <w:tcPr>
            <w:tcW w:w="1985" w:type="dxa"/>
          </w:tcPr>
          <w:p w14:paraId="3ED7D34E" w14:textId="77777777" w:rsidR="0092662F" w:rsidRPr="001631C9" w:rsidRDefault="0092662F" w:rsidP="0092662F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變更條序：現行第十二條規定移列為第十一條。</w:t>
            </w:r>
          </w:p>
        </w:tc>
      </w:tr>
      <w:tr w:rsidR="0092662F" w:rsidRPr="00FC77E7" w14:paraId="38E2EB83" w14:textId="77777777" w:rsidTr="00085AB1">
        <w:trPr>
          <w:trHeight w:val="197"/>
        </w:trPr>
        <w:tc>
          <w:tcPr>
            <w:tcW w:w="4037" w:type="dxa"/>
          </w:tcPr>
          <w:p w14:paraId="34A6A6A6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7853F15D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經核准轉系學生，不得再行請求回原系肄業。</w:t>
            </w:r>
          </w:p>
        </w:tc>
        <w:tc>
          <w:tcPr>
            <w:tcW w:w="4327" w:type="dxa"/>
          </w:tcPr>
          <w:p w14:paraId="475F6C6E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十三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32CF8450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經核准轉系學生，不得再行請求回原系肄業。</w:t>
            </w:r>
          </w:p>
        </w:tc>
        <w:tc>
          <w:tcPr>
            <w:tcW w:w="1985" w:type="dxa"/>
          </w:tcPr>
          <w:p w14:paraId="5E13CE6C" w14:textId="77777777" w:rsidR="0092662F" w:rsidRPr="00D8220A" w:rsidRDefault="0092662F" w:rsidP="0092662F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變更條序：現行第十三條規定移列為第十二條。</w:t>
            </w:r>
          </w:p>
        </w:tc>
      </w:tr>
      <w:tr w:rsidR="0092662F" w:rsidRPr="00D8220A" w14:paraId="6ADA2AF1" w14:textId="77777777" w:rsidTr="00085AB1">
        <w:trPr>
          <w:trHeight w:val="77"/>
        </w:trPr>
        <w:tc>
          <w:tcPr>
            <w:tcW w:w="4037" w:type="dxa"/>
          </w:tcPr>
          <w:p w14:paraId="7471D81A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十三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4E7C63A4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轉系學生應補修之科目與學分，由各學系指定專人輔導其選課。</w:t>
            </w:r>
          </w:p>
        </w:tc>
        <w:tc>
          <w:tcPr>
            <w:tcW w:w="4327" w:type="dxa"/>
          </w:tcPr>
          <w:p w14:paraId="150770B5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十四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597B9955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轉系學生應補修之科目與學分，由各學系指定專人輔導其選課。</w:t>
            </w:r>
          </w:p>
        </w:tc>
        <w:tc>
          <w:tcPr>
            <w:tcW w:w="1985" w:type="dxa"/>
          </w:tcPr>
          <w:p w14:paraId="75B639F4" w14:textId="77777777" w:rsidR="0092662F" w:rsidRPr="00320D7F" w:rsidRDefault="0092662F" w:rsidP="0092662F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變更條序：現行第十四條規定移列為第十三條。</w:t>
            </w:r>
          </w:p>
        </w:tc>
      </w:tr>
      <w:tr w:rsidR="0092662F" w:rsidRPr="00D8220A" w14:paraId="49A2BA42" w14:textId="77777777" w:rsidTr="00085AB1">
        <w:trPr>
          <w:trHeight w:val="77"/>
        </w:trPr>
        <w:tc>
          <w:tcPr>
            <w:tcW w:w="4037" w:type="dxa"/>
          </w:tcPr>
          <w:p w14:paraId="4EAE4F91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十四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102F5CCC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本</w:t>
            </w:r>
            <w:r w:rsidRPr="00184672">
              <w:rPr>
                <w:rFonts w:ascii="Times New Roman" w:eastAsia="標楷體" w:hAnsi="Times New Roman"/>
                <w:color w:val="0D0D0D"/>
              </w:rPr>
              <w:t>辦法經教務會議通過後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公告</w:t>
            </w:r>
            <w:r w:rsidRPr="00184672">
              <w:rPr>
                <w:rFonts w:ascii="Times New Roman" w:eastAsia="標楷體" w:hAnsi="Times New Roman"/>
                <w:color w:val="0D0D0D"/>
              </w:rPr>
              <w:t>實施，並報教育部備查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。</w:t>
            </w:r>
          </w:p>
        </w:tc>
        <w:tc>
          <w:tcPr>
            <w:tcW w:w="4327" w:type="dxa"/>
          </w:tcPr>
          <w:p w14:paraId="0407BFE7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十五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14:paraId="3859A077" w14:textId="77777777"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本</w:t>
            </w:r>
            <w:r w:rsidRPr="00184672">
              <w:rPr>
                <w:rFonts w:ascii="Times New Roman" w:eastAsia="標楷體" w:hAnsi="Times New Roman"/>
                <w:color w:val="0D0D0D"/>
              </w:rPr>
              <w:t>辦法經教務會議通過後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公告</w:t>
            </w:r>
            <w:r w:rsidRPr="00184672">
              <w:rPr>
                <w:rFonts w:ascii="Times New Roman" w:eastAsia="標楷體" w:hAnsi="Times New Roman"/>
                <w:color w:val="0D0D0D"/>
              </w:rPr>
              <w:t>實施，並報教育部備查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。</w:t>
            </w:r>
          </w:p>
        </w:tc>
        <w:tc>
          <w:tcPr>
            <w:tcW w:w="1985" w:type="dxa"/>
          </w:tcPr>
          <w:p w14:paraId="616DBAC3" w14:textId="77777777" w:rsidR="0092662F" w:rsidRPr="004654B9" w:rsidRDefault="0092662F" w:rsidP="0092662F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變更條序：現行第十五條規定移列為第十四條。</w:t>
            </w:r>
          </w:p>
        </w:tc>
      </w:tr>
    </w:tbl>
    <w:p w14:paraId="02D053A4" w14:textId="77777777" w:rsidR="00074576" w:rsidRPr="00280EC7" w:rsidRDefault="00074576" w:rsidP="00074576">
      <w:pPr>
        <w:spacing w:line="0" w:lineRule="atLeast"/>
        <w:ind w:leftChars="1535" w:left="3684"/>
        <w:rPr>
          <w:rFonts w:eastAsia="標楷體"/>
          <w:sz w:val="20"/>
        </w:rPr>
      </w:pPr>
    </w:p>
    <w:p w14:paraId="0D257001" w14:textId="77777777" w:rsidR="00465561" w:rsidRPr="00074576" w:rsidRDefault="00465561" w:rsidP="0075026B">
      <w:pPr>
        <w:spacing w:after="180"/>
        <w:ind w:left="10" w:right="24" w:hanging="10"/>
      </w:pPr>
    </w:p>
    <w:sectPr w:rsidR="00465561" w:rsidRPr="00074576" w:rsidSect="001846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58C"/>
    <w:multiLevelType w:val="hybridMultilevel"/>
    <w:tmpl w:val="42367B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6CA2C43"/>
    <w:multiLevelType w:val="hybridMultilevel"/>
    <w:tmpl w:val="0302B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6"/>
    <w:rsid w:val="000248BE"/>
    <w:rsid w:val="00074576"/>
    <w:rsid w:val="00085AB1"/>
    <w:rsid w:val="00184672"/>
    <w:rsid w:val="0028551A"/>
    <w:rsid w:val="003A22AD"/>
    <w:rsid w:val="00422C64"/>
    <w:rsid w:val="00465561"/>
    <w:rsid w:val="0047004B"/>
    <w:rsid w:val="006E2FE3"/>
    <w:rsid w:val="0075026B"/>
    <w:rsid w:val="0092662F"/>
    <w:rsid w:val="00982B1B"/>
    <w:rsid w:val="00B11757"/>
    <w:rsid w:val="00BD63F4"/>
    <w:rsid w:val="00F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112404"/>
  <w15:chartTrackingRefBased/>
  <w15:docId w15:val="{A37B398B-7311-4F79-BAEF-2F806D8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576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074576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4</cp:revision>
  <dcterms:created xsi:type="dcterms:W3CDTF">2018-01-18T09:28:00Z</dcterms:created>
  <dcterms:modified xsi:type="dcterms:W3CDTF">2018-01-18T09:30:00Z</dcterms:modified>
</cp:coreProperties>
</file>