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69" w:rsidRPr="00302E93" w:rsidRDefault="00200969" w:rsidP="0020096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02E93">
        <w:rPr>
          <w:rFonts w:ascii="標楷體" w:eastAsia="標楷體" w:hAnsi="標楷體" w:hint="eastAsia"/>
          <w:b/>
          <w:sz w:val="32"/>
          <w:szCs w:val="36"/>
        </w:rPr>
        <w:t>高雄醫學大學學生申請雙重學籍辦法</w:t>
      </w:r>
    </w:p>
    <w:p w:rsidR="00200969" w:rsidRPr="008543D2" w:rsidRDefault="00200969" w:rsidP="002E5E29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 w:rsidRPr="008543D2">
        <w:rPr>
          <w:rFonts w:eastAsia="標楷體"/>
          <w:kern w:val="0"/>
          <w:sz w:val="20"/>
          <w:szCs w:val="16"/>
        </w:rPr>
        <w:t>10</w:t>
      </w:r>
      <w:r w:rsidRPr="008543D2">
        <w:rPr>
          <w:rFonts w:eastAsia="標楷體" w:hint="eastAsia"/>
          <w:kern w:val="0"/>
          <w:sz w:val="20"/>
          <w:szCs w:val="16"/>
        </w:rPr>
        <w:t>1</w:t>
      </w:r>
      <w:r w:rsidRPr="008543D2">
        <w:rPr>
          <w:rFonts w:eastAsia="標楷體"/>
          <w:kern w:val="0"/>
          <w:sz w:val="20"/>
          <w:szCs w:val="16"/>
        </w:rPr>
        <w:t>.12.</w:t>
      </w:r>
      <w:r w:rsidRPr="008543D2">
        <w:rPr>
          <w:rFonts w:eastAsia="標楷體" w:hint="eastAsia"/>
          <w:kern w:val="0"/>
          <w:sz w:val="20"/>
          <w:szCs w:val="16"/>
        </w:rPr>
        <w:t>0</w:t>
      </w:r>
      <w:r w:rsidRPr="008543D2">
        <w:rPr>
          <w:rFonts w:eastAsia="標楷體"/>
          <w:kern w:val="0"/>
          <w:sz w:val="20"/>
          <w:szCs w:val="16"/>
        </w:rPr>
        <w:t>4</w:t>
      </w:r>
      <w:proofErr w:type="gramStart"/>
      <w:r w:rsidRPr="008543D2">
        <w:rPr>
          <w:rFonts w:eastAsia="標楷體"/>
          <w:kern w:val="0"/>
          <w:sz w:val="20"/>
          <w:szCs w:val="16"/>
        </w:rPr>
        <w:t>一</w:t>
      </w:r>
      <w:proofErr w:type="gramEnd"/>
      <w:r w:rsidRPr="008543D2">
        <w:rPr>
          <w:rFonts w:eastAsia="標楷體"/>
          <w:kern w:val="0"/>
          <w:sz w:val="20"/>
          <w:szCs w:val="16"/>
        </w:rPr>
        <w:t>O</w:t>
      </w:r>
      <w:r w:rsidRPr="008543D2">
        <w:rPr>
          <w:rFonts w:eastAsia="標楷體" w:hint="eastAsia"/>
          <w:kern w:val="0"/>
          <w:sz w:val="20"/>
          <w:szCs w:val="16"/>
        </w:rPr>
        <w:t>一</w:t>
      </w:r>
      <w:r w:rsidRPr="008543D2">
        <w:rPr>
          <w:rFonts w:eastAsia="標楷體"/>
          <w:kern w:val="0"/>
          <w:sz w:val="20"/>
          <w:szCs w:val="16"/>
        </w:rPr>
        <w:t>學年度第二次教務會議通過</w:t>
      </w:r>
    </w:p>
    <w:p w:rsidR="00200969" w:rsidRDefault="00200969" w:rsidP="002E5E29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>
        <w:rPr>
          <w:rFonts w:eastAsia="標楷體" w:hint="eastAsia"/>
          <w:kern w:val="0"/>
          <w:sz w:val="20"/>
          <w:szCs w:val="16"/>
        </w:rPr>
        <w:t>102.02.07</w:t>
      </w:r>
      <w:proofErr w:type="gramStart"/>
      <w:r w:rsidRPr="008543D2">
        <w:rPr>
          <w:rFonts w:eastAsia="標楷體" w:hint="eastAsia"/>
          <w:kern w:val="0"/>
          <w:sz w:val="20"/>
          <w:szCs w:val="16"/>
        </w:rPr>
        <w:t>一</w:t>
      </w:r>
      <w:proofErr w:type="gramEnd"/>
      <w:r w:rsidRPr="008543D2">
        <w:rPr>
          <w:rFonts w:eastAsia="標楷體" w:hint="eastAsia"/>
          <w:kern w:val="0"/>
          <w:sz w:val="20"/>
          <w:szCs w:val="16"/>
        </w:rPr>
        <w:t>O</w:t>
      </w:r>
      <w:r>
        <w:rPr>
          <w:rFonts w:eastAsia="標楷體" w:hint="eastAsia"/>
          <w:kern w:val="0"/>
          <w:sz w:val="20"/>
          <w:szCs w:val="16"/>
        </w:rPr>
        <w:t>一學年度第二</w:t>
      </w:r>
      <w:r w:rsidRPr="008543D2">
        <w:rPr>
          <w:rFonts w:eastAsia="標楷體" w:hint="eastAsia"/>
          <w:kern w:val="0"/>
          <w:sz w:val="20"/>
          <w:szCs w:val="16"/>
        </w:rPr>
        <w:t>次校務會議審議通過</w:t>
      </w:r>
    </w:p>
    <w:p w:rsidR="0075258A" w:rsidRPr="0075258A" w:rsidRDefault="0075258A" w:rsidP="0075258A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 w:rsidRPr="0075258A">
        <w:rPr>
          <w:rFonts w:eastAsia="標楷體"/>
          <w:kern w:val="0"/>
          <w:sz w:val="20"/>
          <w:szCs w:val="16"/>
        </w:rPr>
        <w:t>102.0</w:t>
      </w:r>
      <w:r w:rsidRPr="0075258A">
        <w:rPr>
          <w:rFonts w:eastAsia="標楷體" w:hint="eastAsia"/>
          <w:kern w:val="0"/>
          <w:sz w:val="20"/>
          <w:szCs w:val="16"/>
        </w:rPr>
        <w:t>3</w:t>
      </w:r>
      <w:r w:rsidRPr="0075258A">
        <w:rPr>
          <w:rFonts w:eastAsia="標楷體"/>
          <w:kern w:val="0"/>
          <w:sz w:val="20"/>
          <w:szCs w:val="16"/>
        </w:rPr>
        <w:t>.</w:t>
      </w:r>
      <w:r w:rsidRPr="0075258A">
        <w:rPr>
          <w:rFonts w:eastAsia="標楷體" w:hint="eastAsia"/>
          <w:kern w:val="0"/>
          <w:sz w:val="20"/>
          <w:szCs w:val="16"/>
        </w:rPr>
        <w:t>04</w:t>
      </w:r>
      <w:r w:rsidRPr="0075258A">
        <w:rPr>
          <w:rFonts w:eastAsia="標楷體"/>
          <w:kern w:val="0"/>
          <w:sz w:val="20"/>
          <w:szCs w:val="16"/>
        </w:rPr>
        <w:t>高</w:t>
      </w:r>
      <w:proofErr w:type="gramStart"/>
      <w:r w:rsidRPr="0075258A">
        <w:rPr>
          <w:rFonts w:eastAsia="標楷體"/>
          <w:kern w:val="0"/>
          <w:sz w:val="20"/>
          <w:szCs w:val="16"/>
        </w:rPr>
        <w:t>醫教字</w:t>
      </w:r>
      <w:proofErr w:type="gramEnd"/>
      <w:r w:rsidRPr="0075258A">
        <w:rPr>
          <w:rFonts w:eastAsia="標楷體"/>
          <w:kern w:val="0"/>
          <w:sz w:val="20"/>
          <w:szCs w:val="16"/>
        </w:rPr>
        <w:t>第</w:t>
      </w:r>
      <w:r w:rsidRPr="0075258A">
        <w:rPr>
          <w:rFonts w:eastAsia="標楷體"/>
          <w:kern w:val="0"/>
          <w:sz w:val="20"/>
          <w:szCs w:val="16"/>
        </w:rPr>
        <w:t>1021100585</w:t>
      </w:r>
      <w:r w:rsidRPr="0075258A">
        <w:rPr>
          <w:rFonts w:eastAsia="標楷體"/>
          <w:kern w:val="0"/>
          <w:sz w:val="20"/>
          <w:szCs w:val="16"/>
        </w:rPr>
        <w:t>號函公布</w:t>
      </w:r>
    </w:p>
    <w:p w:rsidR="00200969" w:rsidRDefault="00200969" w:rsidP="002E5E29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>
        <w:rPr>
          <w:rFonts w:eastAsia="標楷體" w:hint="eastAsia"/>
          <w:kern w:val="0"/>
          <w:sz w:val="20"/>
          <w:szCs w:val="16"/>
        </w:rPr>
        <w:t>1</w:t>
      </w:r>
      <w:r w:rsidRPr="00D759A9">
        <w:rPr>
          <w:rFonts w:eastAsia="標楷體" w:hint="eastAsia"/>
          <w:kern w:val="0"/>
          <w:sz w:val="20"/>
          <w:szCs w:val="16"/>
        </w:rPr>
        <w:t>02.08.12</w:t>
      </w:r>
      <w:r w:rsidRPr="00D759A9">
        <w:rPr>
          <w:rFonts w:eastAsia="標楷體" w:hint="eastAsia"/>
          <w:kern w:val="0"/>
          <w:sz w:val="20"/>
          <w:szCs w:val="16"/>
        </w:rPr>
        <w:t>教育部</w:t>
      </w:r>
      <w:proofErr w:type="gramStart"/>
      <w:r w:rsidRPr="00D759A9">
        <w:rPr>
          <w:rFonts w:eastAsia="標楷體" w:hint="eastAsia"/>
          <w:kern w:val="0"/>
          <w:sz w:val="20"/>
          <w:szCs w:val="16"/>
        </w:rPr>
        <w:t>臺</w:t>
      </w:r>
      <w:proofErr w:type="gramEnd"/>
      <w:r w:rsidRPr="00D759A9">
        <w:rPr>
          <w:rFonts w:eastAsia="標楷體" w:hint="eastAsia"/>
          <w:kern w:val="0"/>
          <w:sz w:val="20"/>
          <w:szCs w:val="16"/>
        </w:rPr>
        <w:t>高</w:t>
      </w:r>
      <w:r w:rsidRPr="00D759A9">
        <w:rPr>
          <w:rFonts w:eastAsia="標楷體" w:hint="eastAsia"/>
          <w:kern w:val="0"/>
          <w:sz w:val="20"/>
          <w:szCs w:val="16"/>
        </w:rPr>
        <w:t>(</w:t>
      </w:r>
      <w:r w:rsidRPr="00D759A9">
        <w:rPr>
          <w:rFonts w:eastAsia="標楷體" w:hint="eastAsia"/>
          <w:kern w:val="0"/>
          <w:sz w:val="20"/>
          <w:szCs w:val="16"/>
        </w:rPr>
        <w:t>二</w:t>
      </w:r>
      <w:r w:rsidRPr="00D759A9">
        <w:rPr>
          <w:rFonts w:eastAsia="標楷體" w:hint="eastAsia"/>
          <w:kern w:val="0"/>
          <w:sz w:val="20"/>
          <w:szCs w:val="16"/>
        </w:rPr>
        <w:t>)</w:t>
      </w:r>
      <w:r w:rsidRPr="00D759A9">
        <w:rPr>
          <w:rFonts w:eastAsia="標楷體" w:hint="eastAsia"/>
          <w:kern w:val="0"/>
          <w:sz w:val="20"/>
          <w:szCs w:val="16"/>
        </w:rPr>
        <w:t>字第</w:t>
      </w:r>
      <w:r w:rsidRPr="00D759A9">
        <w:rPr>
          <w:rFonts w:eastAsia="標楷體" w:hint="eastAsia"/>
          <w:kern w:val="0"/>
          <w:sz w:val="20"/>
          <w:szCs w:val="16"/>
        </w:rPr>
        <w:t>1020113436</w:t>
      </w:r>
      <w:r w:rsidRPr="00D759A9">
        <w:rPr>
          <w:rFonts w:eastAsia="標楷體" w:hint="eastAsia"/>
          <w:kern w:val="0"/>
          <w:sz w:val="20"/>
          <w:szCs w:val="16"/>
        </w:rPr>
        <w:t>號函備查第</w:t>
      </w:r>
      <w:r>
        <w:rPr>
          <w:rFonts w:eastAsia="標楷體" w:hint="eastAsia"/>
          <w:kern w:val="0"/>
          <w:sz w:val="20"/>
          <w:szCs w:val="16"/>
        </w:rPr>
        <w:t>1</w:t>
      </w:r>
      <w:r w:rsidRPr="00D759A9">
        <w:rPr>
          <w:rFonts w:eastAsia="標楷體" w:hint="eastAsia"/>
          <w:kern w:val="0"/>
          <w:sz w:val="20"/>
          <w:szCs w:val="16"/>
        </w:rPr>
        <w:t>、</w:t>
      </w:r>
      <w:r>
        <w:rPr>
          <w:rFonts w:eastAsia="標楷體" w:hint="eastAsia"/>
          <w:kern w:val="0"/>
          <w:sz w:val="20"/>
          <w:szCs w:val="16"/>
        </w:rPr>
        <w:t>3</w:t>
      </w:r>
      <w:r>
        <w:rPr>
          <w:rFonts w:eastAsia="標楷體" w:hint="eastAsia"/>
          <w:kern w:val="0"/>
          <w:sz w:val="20"/>
          <w:szCs w:val="16"/>
        </w:rPr>
        <w:t>至</w:t>
      </w:r>
      <w:r>
        <w:rPr>
          <w:rFonts w:eastAsia="標楷體" w:hint="eastAsia"/>
          <w:kern w:val="0"/>
          <w:sz w:val="20"/>
          <w:szCs w:val="16"/>
        </w:rPr>
        <w:t>10</w:t>
      </w:r>
      <w:r w:rsidRPr="00D759A9">
        <w:rPr>
          <w:rFonts w:eastAsia="標楷體" w:hint="eastAsia"/>
          <w:kern w:val="0"/>
          <w:sz w:val="20"/>
          <w:szCs w:val="16"/>
        </w:rPr>
        <w:t>條</w:t>
      </w:r>
    </w:p>
    <w:p w:rsidR="00200969" w:rsidRDefault="00200969" w:rsidP="002E5E29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 w:rsidRPr="0019675A">
        <w:rPr>
          <w:rFonts w:eastAsia="標楷體"/>
          <w:kern w:val="0"/>
          <w:sz w:val="20"/>
          <w:szCs w:val="16"/>
        </w:rPr>
        <w:t>10</w:t>
      </w:r>
      <w:r w:rsidRPr="0019675A">
        <w:rPr>
          <w:rFonts w:eastAsia="標楷體" w:hint="eastAsia"/>
          <w:kern w:val="0"/>
          <w:sz w:val="20"/>
          <w:szCs w:val="16"/>
        </w:rPr>
        <w:t>2</w:t>
      </w:r>
      <w:r w:rsidRPr="0019675A">
        <w:rPr>
          <w:rFonts w:eastAsia="標楷體"/>
          <w:kern w:val="0"/>
          <w:sz w:val="20"/>
          <w:szCs w:val="16"/>
        </w:rPr>
        <w:t>.</w:t>
      </w:r>
      <w:r w:rsidRPr="0019675A">
        <w:rPr>
          <w:rFonts w:eastAsia="標楷體" w:hint="eastAsia"/>
          <w:kern w:val="0"/>
          <w:sz w:val="20"/>
          <w:szCs w:val="16"/>
        </w:rPr>
        <w:t>09</w:t>
      </w:r>
      <w:r w:rsidRPr="0019675A">
        <w:rPr>
          <w:rFonts w:eastAsia="標楷體"/>
          <w:kern w:val="0"/>
          <w:sz w:val="20"/>
          <w:szCs w:val="16"/>
        </w:rPr>
        <w:t>.</w:t>
      </w:r>
      <w:r w:rsidRPr="0019675A">
        <w:rPr>
          <w:rFonts w:eastAsia="標楷體" w:hint="eastAsia"/>
          <w:kern w:val="0"/>
          <w:sz w:val="20"/>
          <w:szCs w:val="16"/>
        </w:rPr>
        <w:t>11</w:t>
      </w:r>
      <w:proofErr w:type="gramStart"/>
      <w:r w:rsidRPr="0019675A">
        <w:rPr>
          <w:rFonts w:eastAsia="標楷體"/>
          <w:kern w:val="0"/>
          <w:sz w:val="20"/>
          <w:szCs w:val="16"/>
        </w:rPr>
        <w:t>一</w:t>
      </w:r>
      <w:proofErr w:type="gramEnd"/>
      <w:r w:rsidRPr="0019675A">
        <w:rPr>
          <w:rFonts w:eastAsia="標楷體"/>
          <w:kern w:val="0"/>
          <w:sz w:val="20"/>
          <w:szCs w:val="16"/>
        </w:rPr>
        <w:t>O</w:t>
      </w:r>
      <w:r w:rsidRPr="0019675A">
        <w:rPr>
          <w:rFonts w:eastAsia="標楷體" w:hint="eastAsia"/>
          <w:kern w:val="0"/>
          <w:sz w:val="20"/>
          <w:szCs w:val="16"/>
        </w:rPr>
        <w:t>二</w:t>
      </w:r>
      <w:r w:rsidRPr="0019675A">
        <w:rPr>
          <w:rFonts w:eastAsia="標楷體"/>
          <w:kern w:val="0"/>
          <w:sz w:val="20"/>
          <w:szCs w:val="16"/>
        </w:rPr>
        <w:t>學年度第</w:t>
      </w:r>
      <w:r w:rsidRPr="0019675A">
        <w:rPr>
          <w:rFonts w:eastAsia="標楷體" w:hint="eastAsia"/>
          <w:kern w:val="0"/>
          <w:sz w:val="20"/>
          <w:szCs w:val="16"/>
        </w:rPr>
        <w:t>一</w:t>
      </w:r>
      <w:r w:rsidRPr="0019675A">
        <w:rPr>
          <w:rFonts w:eastAsia="標楷體"/>
          <w:kern w:val="0"/>
          <w:sz w:val="20"/>
          <w:szCs w:val="16"/>
        </w:rPr>
        <w:t>次教務會議通過</w:t>
      </w:r>
    </w:p>
    <w:p w:rsidR="002E5E29" w:rsidRDefault="002E5E29" w:rsidP="002E5E29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 w:rsidRPr="002E5E29">
        <w:rPr>
          <w:rFonts w:eastAsia="標楷體"/>
          <w:kern w:val="0"/>
          <w:sz w:val="20"/>
          <w:szCs w:val="16"/>
        </w:rPr>
        <w:t xml:space="preserve">102.10.17 </w:t>
      </w:r>
      <w:proofErr w:type="gramStart"/>
      <w:r w:rsidRPr="002E5E29">
        <w:rPr>
          <w:rFonts w:eastAsia="標楷體" w:hint="eastAsia"/>
          <w:kern w:val="0"/>
          <w:sz w:val="20"/>
          <w:szCs w:val="16"/>
        </w:rPr>
        <w:t>一</w:t>
      </w:r>
      <w:proofErr w:type="gramEnd"/>
      <w:r w:rsidRPr="002E5E29">
        <w:rPr>
          <w:rFonts w:eastAsia="標楷體"/>
          <w:kern w:val="0"/>
          <w:sz w:val="20"/>
          <w:szCs w:val="16"/>
        </w:rPr>
        <w:t xml:space="preserve">O </w:t>
      </w:r>
      <w:r w:rsidRPr="002E5E29">
        <w:rPr>
          <w:rFonts w:eastAsia="標楷體" w:hint="eastAsia"/>
          <w:kern w:val="0"/>
          <w:sz w:val="20"/>
          <w:szCs w:val="16"/>
        </w:rPr>
        <w:t>二學年度第一次校務會議通過</w:t>
      </w:r>
    </w:p>
    <w:p w:rsidR="002E5E29" w:rsidRDefault="0075258A" w:rsidP="002E5E29">
      <w:pPr>
        <w:spacing w:line="260" w:lineRule="exact"/>
        <w:ind w:rightChars="-24" w:right="-58" w:firstLineChars="2055" w:firstLine="4110"/>
        <w:rPr>
          <w:rFonts w:eastAsia="標楷體" w:hint="eastAsia"/>
          <w:kern w:val="0"/>
          <w:sz w:val="20"/>
          <w:szCs w:val="16"/>
        </w:rPr>
      </w:pPr>
      <w:r>
        <w:rPr>
          <w:rFonts w:eastAsia="標楷體"/>
          <w:kern w:val="0"/>
          <w:sz w:val="20"/>
          <w:szCs w:val="16"/>
        </w:rPr>
        <w:t>102.</w:t>
      </w:r>
      <w:r>
        <w:rPr>
          <w:rFonts w:eastAsia="標楷體" w:hint="eastAsia"/>
          <w:kern w:val="0"/>
          <w:sz w:val="20"/>
          <w:szCs w:val="16"/>
        </w:rPr>
        <w:t>11</w:t>
      </w:r>
      <w:r w:rsidRPr="0075258A">
        <w:rPr>
          <w:rFonts w:eastAsia="標楷體"/>
          <w:kern w:val="0"/>
          <w:sz w:val="20"/>
          <w:szCs w:val="16"/>
        </w:rPr>
        <w:t>.</w:t>
      </w:r>
      <w:r w:rsidR="00A9531C">
        <w:rPr>
          <w:rFonts w:eastAsia="標楷體" w:hint="eastAsia"/>
          <w:kern w:val="0"/>
          <w:sz w:val="20"/>
          <w:szCs w:val="16"/>
        </w:rPr>
        <w:t>14</w:t>
      </w:r>
      <w:r w:rsidR="00E43B4E" w:rsidRPr="00E43B4E">
        <w:rPr>
          <w:rFonts w:eastAsia="標楷體" w:hint="eastAsia"/>
          <w:kern w:val="0"/>
          <w:sz w:val="20"/>
          <w:szCs w:val="16"/>
        </w:rPr>
        <w:t>高</w:t>
      </w:r>
      <w:proofErr w:type="gramStart"/>
      <w:r w:rsidR="00E43B4E" w:rsidRPr="00E43B4E">
        <w:rPr>
          <w:rFonts w:eastAsia="標楷體" w:hint="eastAsia"/>
          <w:kern w:val="0"/>
          <w:sz w:val="20"/>
          <w:szCs w:val="16"/>
        </w:rPr>
        <w:t>醫教字</w:t>
      </w:r>
      <w:proofErr w:type="gramEnd"/>
      <w:r w:rsidR="00E43B4E" w:rsidRPr="00E43B4E">
        <w:rPr>
          <w:rFonts w:eastAsia="標楷體" w:hint="eastAsia"/>
          <w:kern w:val="0"/>
          <w:sz w:val="20"/>
          <w:szCs w:val="16"/>
        </w:rPr>
        <w:t>第</w:t>
      </w:r>
      <w:r w:rsidR="00E43B4E" w:rsidRPr="00E43B4E">
        <w:rPr>
          <w:rFonts w:eastAsia="標楷體" w:hint="eastAsia"/>
          <w:kern w:val="0"/>
          <w:sz w:val="20"/>
          <w:szCs w:val="16"/>
        </w:rPr>
        <w:t>1021103548</w:t>
      </w:r>
      <w:r w:rsidR="00E43B4E" w:rsidRPr="00E43B4E">
        <w:rPr>
          <w:rFonts w:eastAsia="標楷體" w:hint="eastAsia"/>
          <w:kern w:val="0"/>
          <w:sz w:val="20"/>
          <w:szCs w:val="16"/>
        </w:rPr>
        <w:t>號</w:t>
      </w:r>
      <w:r w:rsidRPr="0075258A">
        <w:rPr>
          <w:rFonts w:eastAsia="標楷體"/>
          <w:kern w:val="0"/>
          <w:sz w:val="20"/>
          <w:szCs w:val="16"/>
        </w:rPr>
        <w:t>函公布</w:t>
      </w:r>
    </w:p>
    <w:p w:rsidR="007F3494" w:rsidRPr="007F3494" w:rsidRDefault="007F3494" w:rsidP="007F3494">
      <w:pPr>
        <w:spacing w:line="260" w:lineRule="exact"/>
        <w:ind w:rightChars="-24" w:right="-58" w:firstLineChars="2050" w:firstLine="4100"/>
        <w:rPr>
          <w:rFonts w:eastAsia="標楷體"/>
          <w:kern w:val="0"/>
          <w:sz w:val="20"/>
          <w:szCs w:val="20"/>
        </w:rPr>
      </w:pPr>
      <w:r w:rsidRPr="007F3494">
        <w:rPr>
          <w:rStyle w:val="a7"/>
          <w:rFonts w:eastAsia="標楷體"/>
          <w:b w:val="0"/>
          <w:color w:val="222222"/>
          <w:sz w:val="20"/>
          <w:szCs w:val="20"/>
          <w:shd w:val="clear" w:color="auto" w:fill="FFFFFF"/>
        </w:rPr>
        <w:t>103.02.18</w:t>
      </w:r>
      <w:r w:rsidRPr="007F3494">
        <w:rPr>
          <w:rStyle w:val="a7"/>
          <w:rFonts w:eastAsia="標楷體" w:hAnsi="標楷體"/>
          <w:b w:val="0"/>
          <w:color w:val="222222"/>
          <w:sz w:val="20"/>
          <w:szCs w:val="20"/>
          <w:shd w:val="clear" w:color="auto" w:fill="FFFFFF"/>
        </w:rPr>
        <w:t>教育部臺教高</w:t>
      </w:r>
      <w:r w:rsidRPr="007F3494">
        <w:rPr>
          <w:rStyle w:val="a7"/>
          <w:rFonts w:eastAsia="標楷體"/>
          <w:b w:val="0"/>
          <w:color w:val="222222"/>
          <w:sz w:val="20"/>
          <w:szCs w:val="20"/>
          <w:shd w:val="clear" w:color="auto" w:fill="FFFFFF"/>
        </w:rPr>
        <w:t>(</w:t>
      </w:r>
      <w:r w:rsidRPr="007F3494">
        <w:rPr>
          <w:rStyle w:val="a7"/>
          <w:rFonts w:eastAsia="標楷體" w:hAnsi="標楷體"/>
          <w:b w:val="0"/>
          <w:color w:val="222222"/>
          <w:sz w:val="20"/>
          <w:szCs w:val="20"/>
          <w:shd w:val="clear" w:color="auto" w:fill="FFFFFF"/>
        </w:rPr>
        <w:t>二</w:t>
      </w:r>
      <w:r w:rsidRPr="007F3494">
        <w:rPr>
          <w:rStyle w:val="a7"/>
          <w:rFonts w:eastAsia="標楷體"/>
          <w:b w:val="0"/>
          <w:color w:val="222222"/>
          <w:sz w:val="20"/>
          <w:szCs w:val="20"/>
          <w:shd w:val="clear" w:color="auto" w:fill="FFFFFF"/>
        </w:rPr>
        <w:t>)</w:t>
      </w:r>
      <w:r w:rsidRPr="007F3494">
        <w:rPr>
          <w:rStyle w:val="a7"/>
          <w:rFonts w:eastAsia="標楷體" w:hAnsi="標楷體"/>
          <w:b w:val="0"/>
          <w:color w:val="222222"/>
          <w:sz w:val="20"/>
          <w:szCs w:val="20"/>
          <w:shd w:val="clear" w:color="auto" w:fill="FFFFFF"/>
        </w:rPr>
        <w:t>字第</w:t>
      </w:r>
      <w:r w:rsidRPr="007F3494">
        <w:rPr>
          <w:rStyle w:val="a7"/>
          <w:rFonts w:eastAsia="標楷體"/>
          <w:b w:val="0"/>
          <w:color w:val="222222"/>
          <w:sz w:val="20"/>
          <w:szCs w:val="20"/>
          <w:shd w:val="clear" w:color="auto" w:fill="FFFFFF"/>
        </w:rPr>
        <w:t>1030019682</w:t>
      </w:r>
      <w:r w:rsidRPr="007F3494">
        <w:rPr>
          <w:rStyle w:val="a7"/>
          <w:rFonts w:eastAsia="標楷體" w:hAnsi="標楷體"/>
          <w:b w:val="0"/>
          <w:color w:val="222222"/>
          <w:sz w:val="20"/>
          <w:szCs w:val="20"/>
          <w:shd w:val="clear" w:color="auto" w:fill="FFFFFF"/>
        </w:rPr>
        <w:t>號函備查第</w:t>
      </w:r>
      <w:r w:rsidRPr="007F3494">
        <w:rPr>
          <w:rStyle w:val="a7"/>
          <w:rFonts w:eastAsia="標楷體"/>
          <w:b w:val="0"/>
          <w:color w:val="222222"/>
          <w:sz w:val="20"/>
          <w:szCs w:val="20"/>
          <w:shd w:val="clear" w:color="auto" w:fill="FFFFFF"/>
        </w:rPr>
        <w:t>2</w:t>
      </w:r>
      <w:r w:rsidRPr="007F3494">
        <w:rPr>
          <w:rStyle w:val="a7"/>
          <w:rFonts w:eastAsia="標楷體" w:hAnsi="標楷體"/>
          <w:b w:val="0"/>
          <w:color w:val="222222"/>
          <w:sz w:val="20"/>
          <w:szCs w:val="20"/>
          <w:shd w:val="clear" w:color="auto" w:fill="FFFFFF"/>
        </w:rPr>
        <w:t>條</w:t>
      </w:r>
    </w:p>
    <w:p w:rsidR="0075258A" w:rsidRPr="007F3494" w:rsidRDefault="0075258A" w:rsidP="002E5E29">
      <w:pPr>
        <w:spacing w:line="260" w:lineRule="exact"/>
        <w:ind w:rightChars="-24" w:right="-58" w:firstLineChars="2055" w:firstLine="4110"/>
        <w:rPr>
          <w:rFonts w:eastAsia="標楷體"/>
          <w:kern w:val="0"/>
          <w:sz w:val="20"/>
          <w:szCs w:val="20"/>
        </w:rPr>
      </w:pPr>
    </w:p>
    <w:tbl>
      <w:tblPr>
        <w:tblW w:w="10669" w:type="dxa"/>
        <w:jc w:val="center"/>
        <w:tblInd w:w="-1848" w:type="dxa"/>
        <w:tblLook w:val="01E0"/>
      </w:tblPr>
      <w:tblGrid>
        <w:gridCol w:w="1084"/>
        <w:gridCol w:w="9585"/>
      </w:tblGrid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依據大學法第二十八條及本校學則第九十八條訂定「學生申請雙重學籍辦法」（以下簡稱本辦法）。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二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本辦法所稱雙重學籍學生，係指同時具有本校與</w:t>
            </w:r>
            <w:r w:rsidRPr="00F47F01">
              <w:rPr>
                <w:rFonts w:ascii="標楷體" w:eastAsia="標楷體" w:hAnsi="標楷體" w:hint="eastAsia"/>
                <w:szCs w:val="28"/>
                <w:u w:val="single"/>
              </w:rPr>
              <w:t>國內他校</w:t>
            </w:r>
            <w:r w:rsidRPr="00020155">
              <w:rPr>
                <w:rFonts w:ascii="標楷體" w:eastAsia="標楷體" w:hAnsi="標楷體" w:hint="eastAsia"/>
                <w:szCs w:val="28"/>
              </w:rPr>
              <w:t>之學籍，或於本校就讀不同學制之學生。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三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本校在學學生同時至國外修讀學位者，應依本校「雙聯學制實施辦法」辦理。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四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本校在學學生申請具雙重學籍，</w:t>
            </w:r>
            <w:r w:rsidRPr="00020155">
              <w:rPr>
                <w:rFonts w:ascii="標楷體" w:eastAsia="標楷體" w:hAnsi="標楷體"/>
                <w:szCs w:val="28"/>
              </w:rPr>
              <w:t>應於雙重學籍事實發生之當學期</w:t>
            </w:r>
            <w:r w:rsidRPr="00020155">
              <w:rPr>
                <w:rFonts w:ascii="標楷體" w:eastAsia="標楷體" w:hAnsi="標楷體" w:hint="eastAsia"/>
                <w:szCs w:val="28"/>
              </w:rPr>
              <w:t>開學</w:t>
            </w:r>
            <w:r w:rsidRPr="00020155">
              <w:rPr>
                <w:rFonts w:ascii="標楷體" w:eastAsia="標楷體" w:hAnsi="標楷體"/>
                <w:szCs w:val="28"/>
              </w:rPr>
              <w:t>前</w:t>
            </w:r>
            <w:r w:rsidRPr="00020155">
              <w:rPr>
                <w:rFonts w:ascii="標楷體" w:eastAsia="標楷體" w:hAnsi="標楷體" w:hint="eastAsia"/>
                <w:szCs w:val="28"/>
              </w:rPr>
              <w:t>，填妥本校「雙重學籍申請表」，向就讀學系（所）提出申請。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五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大學部經導師、系主任及院長同意；研究生經指導教授、系（所）主任及院長同意，並經教務長核定後，始取得雙重學籍資格。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六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雙重學籍學生入學、選課、休學、退學、復學、轉學、轉系、成績考查、修業年限及畢業等有關學籍事宜，應依本校學則規定辦理。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七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經校核准之雙重學籍者，得依本校「學生抵免學分辦法」辦理抵免；入學後，至他校所修習之學分不得提出抵免申請。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八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/>
                <w:szCs w:val="28"/>
              </w:rPr>
              <w:t>雙重學籍學生若未主動提出申請及核准，一經查獲</w:t>
            </w:r>
            <w:r w:rsidRPr="00020155">
              <w:rPr>
                <w:rFonts w:ascii="標楷體" w:eastAsia="標楷體" w:hAnsi="標楷體" w:hint="eastAsia"/>
                <w:szCs w:val="28"/>
              </w:rPr>
              <w:t>，且未於</w:t>
            </w:r>
            <w:proofErr w:type="gramStart"/>
            <w:r w:rsidRPr="00020155">
              <w:rPr>
                <w:rFonts w:ascii="標楷體" w:eastAsia="標楷體" w:hAnsi="標楷體" w:hint="eastAsia"/>
                <w:szCs w:val="28"/>
              </w:rPr>
              <w:t>一週</w:t>
            </w:r>
            <w:proofErr w:type="gramEnd"/>
            <w:r w:rsidRPr="00020155">
              <w:rPr>
                <w:rFonts w:ascii="標楷體" w:eastAsia="標楷體" w:hAnsi="標楷體" w:hint="eastAsia"/>
                <w:szCs w:val="28"/>
              </w:rPr>
              <w:t>內補辦手續並經核准者，</w:t>
            </w:r>
            <w:r w:rsidRPr="00020155">
              <w:rPr>
                <w:rFonts w:ascii="標楷體" w:eastAsia="標楷體" w:hAnsi="標楷體"/>
                <w:szCs w:val="28"/>
              </w:rPr>
              <w:t>以退學論處。</w:t>
            </w:r>
          </w:p>
        </w:tc>
      </w:tr>
      <w:tr w:rsidR="002E5E29" w:rsidRPr="00EF245C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九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本辦法如有未盡事宜，悉依教育部及本校相關法規辦理。</w:t>
            </w:r>
          </w:p>
        </w:tc>
      </w:tr>
      <w:tr w:rsidR="002E5E29" w:rsidRPr="009735C1" w:rsidTr="002E5E29">
        <w:trPr>
          <w:jc w:val="center"/>
        </w:trPr>
        <w:tc>
          <w:tcPr>
            <w:tcW w:w="1084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EF245C">
              <w:rPr>
                <w:rFonts w:eastAsia="標楷體" w:hAnsi="標楷體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十</w:t>
            </w:r>
            <w:r w:rsidRPr="00EF245C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585" w:type="dxa"/>
          </w:tcPr>
          <w:p w:rsidR="002E5E29" w:rsidRPr="00EF245C" w:rsidRDefault="002E5E29" w:rsidP="003B30FF">
            <w:pPr>
              <w:spacing w:line="420" w:lineRule="exact"/>
              <w:jc w:val="both"/>
              <w:rPr>
                <w:rFonts w:eastAsia="標楷體" w:hAnsi="標楷體"/>
                <w:color w:val="000000"/>
              </w:rPr>
            </w:pPr>
            <w:r w:rsidRPr="00020155">
              <w:rPr>
                <w:rFonts w:ascii="標楷體" w:eastAsia="標楷體" w:hAnsi="標楷體" w:hint="eastAsia"/>
                <w:szCs w:val="28"/>
              </w:rPr>
              <w:t>本辦法經教務會議及校務會議通過後公告施行</w:t>
            </w:r>
            <w:r w:rsidRPr="00020155">
              <w:rPr>
                <w:rFonts w:ascii="標楷體" w:eastAsia="標楷體" w:hAnsi="標楷體"/>
                <w:szCs w:val="28"/>
              </w:rPr>
              <w:t>，</w:t>
            </w:r>
            <w:r w:rsidRPr="00020155">
              <w:rPr>
                <w:rFonts w:ascii="標楷體" w:eastAsia="標楷體" w:hAnsi="標楷體" w:hint="eastAsia"/>
                <w:szCs w:val="28"/>
              </w:rPr>
              <w:t>並</w:t>
            </w:r>
            <w:r w:rsidRPr="00020155">
              <w:rPr>
                <w:rFonts w:ascii="標楷體" w:eastAsia="標楷體" w:hAnsi="標楷體"/>
                <w:szCs w:val="28"/>
              </w:rPr>
              <w:t>報教育部備查</w:t>
            </w:r>
            <w:r w:rsidRPr="00020155">
              <w:rPr>
                <w:rFonts w:ascii="標楷體" w:eastAsia="標楷體" w:hAnsi="標楷體" w:hint="eastAsia"/>
                <w:szCs w:val="28"/>
              </w:rPr>
              <w:t>，修正時亦同。</w:t>
            </w:r>
          </w:p>
        </w:tc>
      </w:tr>
    </w:tbl>
    <w:p w:rsidR="00B34C7E" w:rsidRPr="00200969" w:rsidRDefault="00B34C7E" w:rsidP="003B30FF">
      <w:pPr>
        <w:spacing w:line="420" w:lineRule="exact"/>
      </w:pPr>
    </w:p>
    <w:sectPr w:rsidR="00B34C7E" w:rsidRPr="00200969" w:rsidSect="002E5E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7E" w:rsidRDefault="00D87D7E" w:rsidP="006A6734">
      <w:r>
        <w:separator/>
      </w:r>
    </w:p>
  </w:endnote>
  <w:endnote w:type="continuationSeparator" w:id="0">
    <w:p w:rsidR="00D87D7E" w:rsidRDefault="00D87D7E" w:rsidP="006A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7E" w:rsidRDefault="00D87D7E" w:rsidP="006A6734">
      <w:r>
        <w:separator/>
      </w:r>
    </w:p>
  </w:footnote>
  <w:footnote w:type="continuationSeparator" w:id="0">
    <w:p w:rsidR="00D87D7E" w:rsidRDefault="00D87D7E" w:rsidP="006A6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969"/>
    <w:rsid w:val="001A6BC7"/>
    <w:rsid w:val="00200969"/>
    <w:rsid w:val="002E5E29"/>
    <w:rsid w:val="003B30FF"/>
    <w:rsid w:val="006A6734"/>
    <w:rsid w:val="0075258A"/>
    <w:rsid w:val="007813C4"/>
    <w:rsid w:val="007F3494"/>
    <w:rsid w:val="00A9531C"/>
    <w:rsid w:val="00AA6ECB"/>
    <w:rsid w:val="00B34C7E"/>
    <w:rsid w:val="00C71F0E"/>
    <w:rsid w:val="00CF49AE"/>
    <w:rsid w:val="00D87D7E"/>
    <w:rsid w:val="00E43B4E"/>
    <w:rsid w:val="00F401D0"/>
    <w:rsid w:val="00F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7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1F0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C71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1F0E"/>
    <w:rPr>
      <w:rFonts w:ascii="Times New Roman" w:hAnsi="Times New Roman"/>
      <w:kern w:val="2"/>
    </w:rPr>
  </w:style>
  <w:style w:type="character" w:styleId="a7">
    <w:name w:val="Strong"/>
    <w:basedOn w:val="a0"/>
    <w:uiPriority w:val="22"/>
    <w:qFormat/>
    <w:rsid w:val="007F3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SYNNEX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高雄醫學大學學生申請雙重學籍辦法</dc:title>
  <dc:subject/>
  <dc:creator>root</dc:creator>
  <cp:keywords/>
  <cp:lastModifiedBy>Administrator</cp:lastModifiedBy>
  <cp:revision>2</cp:revision>
  <dcterms:created xsi:type="dcterms:W3CDTF">2014-03-05T08:00:00Z</dcterms:created>
  <dcterms:modified xsi:type="dcterms:W3CDTF">2014-03-05T08:00:00Z</dcterms:modified>
</cp:coreProperties>
</file>