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4AC87" w14:textId="16B2E6E5" w:rsidR="006B21EE" w:rsidRPr="00642C16" w:rsidRDefault="003614E9" w:rsidP="003E18F6">
      <w:pPr>
        <w:widowControl/>
        <w:ind w:left="13" w:rightChars="10" w:right="24" w:hangingChars="4" w:hanging="13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3614E9">
        <w:rPr>
          <w:rFonts w:ascii="Times New Roman" w:eastAsia="標楷體" w:hAnsi="Times New Roman" w:cs="Times New Roman" w:hint="eastAsia"/>
          <w:b/>
          <w:sz w:val="32"/>
          <w:szCs w:val="32"/>
        </w:rPr>
        <w:t>高</w:t>
      </w:r>
      <w:r w:rsidR="00ED5E46" w:rsidRPr="001371F9">
        <w:rPr>
          <w:rFonts w:ascii="Times New Roman" w:eastAsia="標楷體" w:hAnsi="Times New Roman" w:cs="Times New Roman"/>
          <w:b/>
          <w:sz w:val="32"/>
          <w:szCs w:val="32"/>
        </w:rPr>
        <w:t>雄醫學大學</w:t>
      </w:r>
      <w:r w:rsidR="001371F9" w:rsidRPr="001371F9">
        <w:rPr>
          <w:rFonts w:ascii="Times New Roman" w:eastAsia="標楷體" w:hAnsi="Times New Roman" w:cs="Times New Roman"/>
          <w:b/>
          <w:sz w:val="32"/>
          <w:szCs w:val="32"/>
        </w:rPr>
        <w:t>附屬機構</w:t>
      </w:r>
      <w:r w:rsidR="001371F9" w:rsidRPr="001371F9">
        <w:rPr>
          <w:rFonts w:ascii="Times New Roman" w:eastAsia="標楷體" w:hAnsi="Times New Roman" w:cs="Times New Roman"/>
          <w:b/>
          <w:sz w:val="32"/>
          <w:szCs w:val="32"/>
        </w:rPr>
        <w:t>(</w:t>
      </w:r>
      <w:r w:rsidR="001371F9" w:rsidRPr="001371F9">
        <w:rPr>
          <w:rFonts w:ascii="Times New Roman" w:eastAsia="標楷體" w:hAnsi="Times New Roman" w:cs="Times New Roman"/>
          <w:b/>
          <w:sz w:val="32"/>
          <w:szCs w:val="32"/>
        </w:rPr>
        <w:t>含受委託經</w:t>
      </w:r>
      <w:r w:rsidR="001371F9" w:rsidRPr="00642C16">
        <w:rPr>
          <w:rFonts w:ascii="Times New Roman" w:eastAsia="標楷體" w:hAnsi="Times New Roman" w:cs="Times New Roman"/>
          <w:b/>
          <w:sz w:val="32"/>
          <w:szCs w:val="32"/>
        </w:rPr>
        <w:t>營</w:t>
      </w:r>
      <w:r w:rsidR="001371F9" w:rsidRPr="00642C16">
        <w:rPr>
          <w:rFonts w:ascii="Times New Roman" w:eastAsia="標楷體" w:hAnsi="Times New Roman" w:cs="Times New Roman"/>
          <w:b/>
          <w:sz w:val="32"/>
          <w:szCs w:val="32"/>
        </w:rPr>
        <w:t>)</w:t>
      </w:r>
      <w:r w:rsidR="001371F9" w:rsidRPr="00642C16">
        <w:rPr>
          <w:rFonts w:ascii="Times New Roman" w:eastAsia="標楷體" w:hAnsi="Times New Roman" w:cs="Times New Roman"/>
          <w:b/>
          <w:sz w:val="32"/>
          <w:szCs w:val="32"/>
        </w:rPr>
        <w:t>院長暨相關事業首長任免辦法</w:t>
      </w:r>
    </w:p>
    <w:p w14:paraId="353282AC" w14:textId="68BCC002" w:rsidR="00B637DD" w:rsidRDefault="003614E9" w:rsidP="003614E9">
      <w:pPr>
        <w:spacing w:beforeLines="50" w:before="180" w:line="0" w:lineRule="atLeast"/>
        <w:ind w:firstLine="5103"/>
        <w:jc w:val="both"/>
        <w:rPr>
          <w:rFonts w:ascii="Times New Roman" w:eastAsia="標楷體" w:hAnsi="Times New Roman" w:cs="Times New Roman"/>
          <w:sz w:val="20"/>
          <w:szCs w:val="24"/>
        </w:rPr>
      </w:pPr>
      <w:r>
        <w:rPr>
          <w:rFonts w:ascii="Times New Roman" w:eastAsia="標楷體" w:hAnsi="Times New Roman" w:cs="Times New Roman"/>
          <w:sz w:val="20"/>
          <w:szCs w:val="24"/>
        </w:rPr>
        <w:t xml:space="preserve">108.06.27 </w:t>
      </w:r>
      <w:r w:rsidR="001371F9" w:rsidRPr="00642C16">
        <w:rPr>
          <w:rFonts w:ascii="Times New Roman" w:eastAsia="標楷體" w:hAnsi="Times New Roman" w:cs="Times New Roman"/>
          <w:sz w:val="20"/>
          <w:szCs w:val="24"/>
        </w:rPr>
        <w:t>107</w:t>
      </w:r>
      <w:r w:rsidR="001371F9" w:rsidRPr="00642C16">
        <w:rPr>
          <w:rFonts w:ascii="Times New Roman" w:eastAsia="標楷體" w:hAnsi="Times New Roman" w:cs="Times New Roman"/>
          <w:sz w:val="20"/>
          <w:szCs w:val="24"/>
        </w:rPr>
        <w:t>學年度第</w:t>
      </w:r>
      <w:r w:rsidR="001371F9" w:rsidRPr="00642C16">
        <w:rPr>
          <w:rFonts w:ascii="Times New Roman" w:eastAsia="標楷體" w:hAnsi="Times New Roman" w:cs="Times New Roman"/>
          <w:sz w:val="20"/>
          <w:szCs w:val="24"/>
        </w:rPr>
        <w:t>11</w:t>
      </w:r>
      <w:r w:rsidR="001371F9" w:rsidRPr="00642C16">
        <w:rPr>
          <w:rFonts w:ascii="Times New Roman" w:eastAsia="標楷體" w:hAnsi="Times New Roman" w:cs="Times New Roman"/>
          <w:sz w:val="20"/>
          <w:szCs w:val="24"/>
        </w:rPr>
        <w:t>次行政會議通過</w:t>
      </w:r>
    </w:p>
    <w:p w14:paraId="2043DFCB" w14:textId="1869255A" w:rsidR="003614E9" w:rsidRDefault="003614E9" w:rsidP="003614E9">
      <w:pPr>
        <w:spacing w:line="0" w:lineRule="atLeast"/>
        <w:ind w:firstLine="5103"/>
        <w:jc w:val="both"/>
        <w:rPr>
          <w:rFonts w:ascii="Times New Roman" w:eastAsia="標楷體" w:hAnsi="Times New Roman" w:cs="Times New Roman"/>
          <w:kern w:val="0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4"/>
        </w:rPr>
        <w:t>108.07.18</w:t>
      </w:r>
      <w:r w:rsidRPr="00F71C62">
        <w:rPr>
          <w:rFonts w:ascii="Times New Roman" w:eastAsia="標楷體" w:hAnsi="Times New Roman" w:cs="Times New Roman"/>
          <w:kern w:val="0"/>
          <w:sz w:val="20"/>
          <w:szCs w:val="20"/>
        </w:rPr>
        <w:t>董事會第十</w:t>
      </w:r>
      <w:r w:rsidRPr="00F71C62">
        <w:rPr>
          <w:rFonts w:ascii="Times New Roman" w:eastAsia="標楷體" w:hAnsi="Times New Roman" w:cs="Times New Roman" w:hint="eastAsia"/>
          <w:kern w:val="0"/>
          <w:sz w:val="20"/>
          <w:szCs w:val="20"/>
        </w:rPr>
        <w:t>八</w:t>
      </w:r>
      <w:r w:rsidRPr="00F71C62">
        <w:rPr>
          <w:rFonts w:ascii="Times New Roman" w:eastAsia="標楷體" w:hAnsi="Times New Roman" w:cs="Times New Roman"/>
          <w:kern w:val="0"/>
          <w:sz w:val="20"/>
          <w:szCs w:val="20"/>
        </w:rPr>
        <w:t>屆第</w:t>
      </w:r>
      <w:r w:rsidRPr="00F71C62">
        <w:rPr>
          <w:rFonts w:ascii="Times New Roman" w:eastAsia="標楷體" w:hAnsi="Times New Roman" w:cs="Times New Roman" w:hint="eastAsia"/>
          <w:kern w:val="0"/>
          <w:sz w:val="20"/>
          <w:szCs w:val="20"/>
        </w:rPr>
        <w:t>四十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二</w:t>
      </w:r>
      <w:r w:rsidRPr="00F71C62">
        <w:rPr>
          <w:rFonts w:ascii="Times New Roman" w:eastAsia="標楷體" w:hAnsi="Times New Roman" w:cs="Times New Roman"/>
          <w:kern w:val="0"/>
          <w:sz w:val="20"/>
          <w:szCs w:val="20"/>
        </w:rPr>
        <w:t>次董事會議通過</w:t>
      </w:r>
    </w:p>
    <w:p w14:paraId="37278428" w14:textId="0C21E2D9" w:rsidR="003614E9" w:rsidRDefault="003614E9" w:rsidP="003614E9">
      <w:pPr>
        <w:spacing w:line="0" w:lineRule="atLeast"/>
        <w:ind w:firstLine="5103"/>
        <w:jc w:val="both"/>
        <w:rPr>
          <w:rFonts w:ascii="Times New Roman" w:eastAsia="標楷體" w:hAnsi="Times New Roman" w:cs="Times New Roman"/>
          <w:kern w:val="0"/>
          <w:sz w:val="20"/>
          <w:szCs w:val="20"/>
        </w:rPr>
      </w:pP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108.</w:t>
      </w:r>
      <w:r w:rsidR="00E177DA">
        <w:rPr>
          <w:rFonts w:ascii="Times New Roman" w:eastAsia="標楷體" w:hAnsi="Times New Roman" w:cs="Times New Roman" w:hint="eastAsia"/>
          <w:kern w:val="0"/>
          <w:sz w:val="20"/>
          <w:szCs w:val="20"/>
        </w:rPr>
        <w:t>08.15</w:t>
      </w:r>
      <w:r w:rsidRPr="00F71C62">
        <w:rPr>
          <w:rFonts w:ascii="Times New Roman" w:eastAsia="標楷體" w:hAnsi="Times New Roman" w:cs="Times New Roman" w:hint="eastAsia"/>
          <w:kern w:val="0"/>
          <w:sz w:val="20"/>
          <w:szCs w:val="20"/>
        </w:rPr>
        <w:t>高醫人</w:t>
      </w:r>
      <w:r w:rsidRPr="00C67D44">
        <w:rPr>
          <w:rFonts w:ascii="Times New Roman" w:eastAsia="標楷體" w:hAnsi="Times New Roman" w:cs="Times New Roman" w:hint="eastAsia"/>
          <w:kern w:val="0"/>
          <w:sz w:val="20"/>
          <w:szCs w:val="20"/>
        </w:rPr>
        <w:t>字第</w:t>
      </w:r>
      <w:bookmarkStart w:id="0" w:name="_GoBack"/>
      <w:r w:rsidR="0086462F" w:rsidRPr="0086462F">
        <w:rPr>
          <w:rFonts w:ascii="Times New Roman" w:eastAsia="標楷體" w:hAnsi="Times New Roman" w:cs="Times New Roman"/>
          <w:kern w:val="0"/>
          <w:sz w:val="20"/>
          <w:szCs w:val="20"/>
        </w:rPr>
        <w:t>1081102720</w:t>
      </w:r>
      <w:bookmarkEnd w:id="0"/>
      <w:r w:rsidRPr="00F71C62">
        <w:rPr>
          <w:rFonts w:ascii="Times New Roman" w:eastAsia="標楷體" w:hAnsi="Times New Roman" w:cs="Times New Roman" w:hint="eastAsia"/>
          <w:kern w:val="0"/>
          <w:sz w:val="20"/>
          <w:szCs w:val="20"/>
        </w:rPr>
        <w:t>號函公布</w:t>
      </w:r>
    </w:p>
    <w:p w14:paraId="4AE2C3A5" w14:textId="77777777" w:rsidR="003614E9" w:rsidRPr="00642C16" w:rsidRDefault="003614E9" w:rsidP="003614E9">
      <w:pPr>
        <w:spacing w:line="0" w:lineRule="atLeast"/>
        <w:ind w:firstLine="5103"/>
        <w:jc w:val="both"/>
        <w:rPr>
          <w:rFonts w:ascii="Times New Roman" w:eastAsia="標楷體" w:hAnsi="Times New Roman" w:cs="Times New Roman"/>
          <w:kern w:val="0"/>
          <w:sz w:val="20"/>
          <w:szCs w:val="20"/>
        </w:rPr>
      </w:pPr>
    </w:p>
    <w:p w14:paraId="62168A10" w14:textId="77777777" w:rsidR="001371F9" w:rsidRPr="003614E9" w:rsidRDefault="001371F9" w:rsidP="001371F9">
      <w:pPr>
        <w:pStyle w:val="a4"/>
        <w:numPr>
          <w:ilvl w:val="0"/>
          <w:numId w:val="15"/>
        </w:numPr>
        <w:spacing w:line="460" w:lineRule="exact"/>
        <w:ind w:leftChars="0"/>
        <w:rPr>
          <w:rFonts w:ascii="Times New Roman" w:eastAsia="標楷體" w:hAnsi="Times New Roman"/>
        </w:rPr>
      </w:pPr>
      <w:r w:rsidRPr="00642C16">
        <w:rPr>
          <w:rFonts w:ascii="Times New Roman" w:eastAsia="標楷體" w:hAnsi="Times New Roman"/>
        </w:rPr>
        <w:t>為辦理本</w:t>
      </w:r>
      <w:r w:rsidRPr="003614E9">
        <w:rPr>
          <w:rFonts w:ascii="Times New Roman" w:eastAsia="標楷體" w:hAnsi="Times New Roman"/>
        </w:rPr>
        <w:t>校附屬機構（含受委託經營）院長暨相關事業首長或機構籌設期間之負責人（以下簡稱院長）任免有關事宜，特訂定本辦法。</w:t>
      </w:r>
    </w:p>
    <w:p w14:paraId="15BB7F67" w14:textId="77777777" w:rsidR="001371F9" w:rsidRPr="003614E9" w:rsidRDefault="001371F9" w:rsidP="001371F9">
      <w:pPr>
        <w:pStyle w:val="a4"/>
        <w:numPr>
          <w:ilvl w:val="0"/>
          <w:numId w:val="15"/>
        </w:numPr>
        <w:spacing w:line="460" w:lineRule="exact"/>
        <w:ind w:leftChars="0"/>
        <w:rPr>
          <w:rFonts w:ascii="Times New Roman" w:eastAsia="標楷體" w:hAnsi="Times New Roman"/>
        </w:rPr>
      </w:pPr>
      <w:r w:rsidRPr="003614E9">
        <w:rPr>
          <w:rFonts w:ascii="Times New Roman" w:eastAsia="標楷體" w:hAnsi="Times New Roman"/>
        </w:rPr>
        <w:t>前條所稱院長人選由本校校長提名品德操守良好、具有經營管理能力、領導統御能力、充分專業知識或經驗、符合各機構組織規程規定、具教育部部定教師資格，且符合我國相關法令規章所定機構負責人資格要求之人選，經董事會同意後聘兼之。</w:t>
      </w:r>
    </w:p>
    <w:p w14:paraId="551341FF" w14:textId="77777777" w:rsidR="001371F9" w:rsidRPr="003614E9" w:rsidRDefault="001371F9" w:rsidP="001371F9">
      <w:pPr>
        <w:pStyle w:val="a4"/>
        <w:spacing w:line="460" w:lineRule="exact"/>
        <w:ind w:leftChars="0" w:left="960"/>
        <w:rPr>
          <w:rFonts w:ascii="Times New Roman" w:eastAsia="標楷體" w:hAnsi="Times New Roman"/>
        </w:rPr>
      </w:pPr>
      <w:r w:rsidRPr="003614E9">
        <w:rPr>
          <w:rFonts w:ascii="Times New Roman" w:eastAsia="標楷體" w:hAnsi="Times New Roman"/>
        </w:rPr>
        <w:t>院長任期於校長提名時建議，經董事會同意後定之，期滿經董事會同意後續任。</w:t>
      </w:r>
    </w:p>
    <w:p w14:paraId="5ED7BA96" w14:textId="77777777" w:rsidR="001371F9" w:rsidRPr="003614E9" w:rsidRDefault="001371F9" w:rsidP="001371F9">
      <w:pPr>
        <w:pStyle w:val="a4"/>
        <w:numPr>
          <w:ilvl w:val="0"/>
          <w:numId w:val="15"/>
        </w:numPr>
        <w:spacing w:line="460" w:lineRule="exact"/>
        <w:ind w:leftChars="0"/>
        <w:rPr>
          <w:rFonts w:ascii="Times New Roman" w:eastAsia="標楷體" w:hAnsi="Times New Roman"/>
        </w:rPr>
      </w:pPr>
      <w:r w:rsidRPr="003614E9">
        <w:rPr>
          <w:rFonts w:ascii="Times New Roman" w:eastAsia="標楷體" w:hAnsi="Times New Roman"/>
        </w:rPr>
        <w:t>院長於任期內有下列情形之一者，得免兼院長職務。</w:t>
      </w:r>
    </w:p>
    <w:p w14:paraId="151DFC5D" w14:textId="77777777" w:rsidR="001371F9" w:rsidRPr="003614E9" w:rsidRDefault="001371F9" w:rsidP="001371F9">
      <w:pPr>
        <w:pStyle w:val="a4"/>
        <w:numPr>
          <w:ilvl w:val="0"/>
          <w:numId w:val="17"/>
        </w:numPr>
        <w:spacing w:line="460" w:lineRule="exact"/>
        <w:ind w:leftChars="0"/>
        <w:rPr>
          <w:rFonts w:ascii="Times New Roman" w:eastAsia="標楷體" w:hAnsi="Times New Roman"/>
        </w:rPr>
      </w:pPr>
      <w:r w:rsidRPr="003614E9">
        <w:rPr>
          <w:rFonts w:ascii="Times New Roman" w:eastAsia="標楷體" w:hAnsi="Times New Roman"/>
        </w:rPr>
        <w:t>因業務上之違法失職行為，經判刑確定。</w:t>
      </w:r>
    </w:p>
    <w:p w14:paraId="3A673688" w14:textId="77777777" w:rsidR="001371F9" w:rsidRPr="003614E9" w:rsidRDefault="001371F9" w:rsidP="001371F9">
      <w:pPr>
        <w:pStyle w:val="a4"/>
        <w:numPr>
          <w:ilvl w:val="0"/>
          <w:numId w:val="17"/>
        </w:numPr>
        <w:spacing w:line="460" w:lineRule="exact"/>
        <w:ind w:leftChars="0"/>
        <w:rPr>
          <w:rFonts w:ascii="Times New Roman" w:eastAsia="標楷體" w:hAnsi="Times New Roman"/>
        </w:rPr>
      </w:pPr>
      <w:r w:rsidRPr="003614E9">
        <w:rPr>
          <w:rFonts w:ascii="Times New Roman" w:eastAsia="標楷體" w:hAnsi="Times New Roman"/>
        </w:rPr>
        <w:t>有具體事實足以認定其不適任。</w:t>
      </w:r>
    </w:p>
    <w:p w14:paraId="24A3C278" w14:textId="77777777" w:rsidR="001371F9" w:rsidRPr="003614E9" w:rsidRDefault="001371F9" w:rsidP="001371F9">
      <w:pPr>
        <w:pStyle w:val="a4"/>
        <w:numPr>
          <w:ilvl w:val="0"/>
          <w:numId w:val="17"/>
        </w:numPr>
        <w:spacing w:line="460" w:lineRule="exact"/>
        <w:ind w:leftChars="0"/>
        <w:rPr>
          <w:rFonts w:ascii="Times New Roman" w:eastAsia="標楷體" w:hAnsi="Times New Roman"/>
        </w:rPr>
      </w:pPr>
      <w:r w:rsidRPr="003614E9">
        <w:rPr>
          <w:rFonts w:ascii="Times New Roman" w:eastAsia="標楷體" w:hAnsi="Times New Roman"/>
        </w:rPr>
        <w:t>因業務需要應予調整。</w:t>
      </w:r>
    </w:p>
    <w:p w14:paraId="39683EE0" w14:textId="77777777" w:rsidR="001371F9" w:rsidRPr="003614E9" w:rsidRDefault="001371F9" w:rsidP="001371F9">
      <w:pPr>
        <w:spacing w:line="460" w:lineRule="exact"/>
        <w:ind w:left="960"/>
        <w:rPr>
          <w:rFonts w:ascii="Times New Roman" w:eastAsia="標楷體" w:hAnsi="Times New Roman" w:cs="Times New Roman"/>
        </w:rPr>
      </w:pPr>
      <w:r w:rsidRPr="003614E9">
        <w:rPr>
          <w:rFonts w:ascii="Times New Roman" w:eastAsia="標楷體" w:hAnsi="Times New Roman" w:cs="Times New Roman"/>
        </w:rPr>
        <w:t>免兼或辭卸院長職務應由校長呈報並應經董事會同意。</w:t>
      </w:r>
    </w:p>
    <w:p w14:paraId="6F40E393" w14:textId="77777777" w:rsidR="001371F9" w:rsidRPr="003614E9" w:rsidRDefault="001371F9" w:rsidP="001371F9">
      <w:pPr>
        <w:pStyle w:val="a4"/>
        <w:numPr>
          <w:ilvl w:val="0"/>
          <w:numId w:val="15"/>
        </w:numPr>
        <w:spacing w:line="460" w:lineRule="exact"/>
        <w:ind w:leftChars="0"/>
        <w:rPr>
          <w:rFonts w:ascii="Times New Roman" w:eastAsia="標楷體" w:hAnsi="Times New Roman"/>
        </w:rPr>
      </w:pPr>
      <w:r w:rsidRPr="003614E9">
        <w:rPr>
          <w:rFonts w:ascii="Times New Roman" w:eastAsia="標楷體" w:hAnsi="Times New Roman"/>
        </w:rPr>
        <w:t>本校校長應依以下時程提名院長人選至董事會：</w:t>
      </w:r>
    </w:p>
    <w:p w14:paraId="27677431" w14:textId="77777777" w:rsidR="001371F9" w:rsidRPr="003614E9" w:rsidRDefault="001371F9" w:rsidP="001371F9">
      <w:pPr>
        <w:pStyle w:val="a4"/>
        <w:numPr>
          <w:ilvl w:val="0"/>
          <w:numId w:val="16"/>
        </w:numPr>
        <w:spacing w:line="460" w:lineRule="exact"/>
        <w:ind w:leftChars="0" w:left="1484" w:hanging="491"/>
        <w:rPr>
          <w:rFonts w:ascii="Times New Roman" w:eastAsia="標楷體" w:hAnsi="Times New Roman"/>
        </w:rPr>
      </w:pPr>
      <w:r w:rsidRPr="003614E9">
        <w:rPr>
          <w:rFonts w:ascii="Times New Roman" w:eastAsia="標楷體" w:hAnsi="Times New Roman"/>
        </w:rPr>
        <w:t>院長之任期屆滿前二個月提名人選。</w:t>
      </w:r>
    </w:p>
    <w:p w14:paraId="46E143F5" w14:textId="77777777" w:rsidR="001371F9" w:rsidRPr="003614E9" w:rsidRDefault="001371F9" w:rsidP="001371F9">
      <w:pPr>
        <w:pStyle w:val="a4"/>
        <w:numPr>
          <w:ilvl w:val="0"/>
          <w:numId w:val="16"/>
        </w:numPr>
        <w:spacing w:line="460" w:lineRule="exact"/>
        <w:ind w:leftChars="0" w:left="1484" w:hanging="491"/>
        <w:rPr>
          <w:rFonts w:ascii="Times New Roman" w:eastAsia="標楷體" w:hAnsi="Times New Roman"/>
        </w:rPr>
      </w:pPr>
      <w:r w:rsidRPr="003614E9">
        <w:rPr>
          <w:rFonts w:ascii="Times New Roman" w:eastAsia="標楷體" w:hAnsi="Times New Roman"/>
        </w:rPr>
        <w:t>院長因故於任期中離職、退休、無法履行職務、或經董事會同意免兼時，需於知悉後十四日內提名接任院長人選。</w:t>
      </w:r>
    </w:p>
    <w:p w14:paraId="4AF8E4C5" w14:textId="77777777" w:rsidR="001371F9" w:rsidRPr="003614E9" w:rsidRDefault="001371F9" w:rsidP="001371F9">
      <w:pPr>
        <w:pStyle w:val="a4"/>
        <w:numPr>
          <w:ilvl w:val="0"/>
          <w:numId w:val="15"/>
        </w:numPr>
        <w:spacing w:line="460" w:lineRule="exact"/>
        <w:ind w:leftChars="0"/>
        <w:rPr>
          <w:rFonts w:ascii="Times New Roman" w:eastAsia="標楷體" w:hAnsi="Times New Roman"/>
        </w:rPr>
      </w:pPr>
      <w:r w:rsidRPr="003614E9">
        <w:rPr>
          <w:rFonts w:ascii="Times New Roman" w:eastAsia="標楷體" w:hAnsi="Times New Roman"/>
        </w:rPr>
        <w:t>本校校長未依前條規定提名人選、或所提名人選未獲董事會同意時，董事會得就本校附屬機構（含受委託經營）或醫療相關事業內曾任或現任副院長或主管中，選擇適當人選代理院長，並代理至新任院長到任日止。</w:t>
      </w:r>
    </w:p>
    <w:p w14:paraId="61F32CE7" w14:textId="50BB354A" w:rsidR="001371F9" w:rsidRPr="001371F9" w:rsidRDefault="001371F9" w:rsidP="001371F9">
      <w:pPr>
        <w:pStyle w:val="a4"/>
        <w:numPr>
          <w:ilvl w:val="0"/>
          <w:numId w:val="15"/>
        </w:numPr>
        <w:spacing w:line="460" w:lineRule="exact"/>
        <w:ind w:leftChars="0"/>
        <w:rPr>
          <w:rFonts w:ascii="Times New Roman" w:eastAsia="標楷體" w:hAnsi="Times New Roman"/>
        </w:rPr>
      </w:pPr>
      <w:r w:rsidRPr="003614E9">
        <w:rPr>
          <w:rFonts w:ascii="Times New Roman" w:eastAsia="標楷體" w:hAnsi="Times New Roman"/>
        </w:rPr>
        <w:t>本辦法經行政會議、董事會議審議通過後，自公</w:t>
      </w:r>
      <w:r w:rsidRPr="00642C16">
        <w:rPr>
          <w:rFonts w:ascii="Times New Roman" w:eastAsia="標楷體" w:hAnsi="Times New Roman"/>
        </w:rPr>
        <w:t>布日起實施，修正時亦同。</w:t>
      </w:r>
    </w:p>
    <w:sectPr w:rsidR="001371F9" w:rsidRPr="001371F9" w:rsidSect="003614E9">
      <w:pgSz w:w="11906" w:h="16838"/>
      <w:pgMar w:top="1440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C13FA" w14:textId="77777777" w:rsidR="007572FB" w:rsidRDefault="007572FB" w:rsidP="00D40DA4">
      <w:r>
        <w:separator/>
      </w:r>
    </w:p>
  </w:endnote>
  <w:endnote w:type="continuationSeparator" w:id="0">
    <w:p w14:paraId="25FD47AF" w14:textId="77777777" w:rsidR="007572FB" w:rsidRDefault="007572FB" w:rsidP="00D4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55AE4" w14:textId="77777777" w:rsidR="007572FB" w:rsidRDefault="007572FB" w:rsidP="00D40DA4">
      <w:r>
        <w:separator/>
      </w:r>
    </w:p>
  </w:footnote>
  <w:footnote w:type="continuationSeparator" w:id="0">
    <w:p w14:paraId="533371CA" w14:textId="77777777" w:rsidR="007572FB" w:rsidRDefault="007572FB" w:rsidP="00D40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D49CE"/>
    <w:multiLevelType w:val="hybridMultilevel"/>
    <w:tmpl w:val="86F264B2"/>
    <w:lvl w:ilvl="0" w:tplc="57EC76AA">
      <w:start w:val="1"/>
      <w:numFmt w:val="taiwaneseCountingThousand"/>
      <w:lvlText w:val="%1、"/>
      <w:lvlJc w:val="left"/>
      <w:pPr>
        <w:ind w:left="480" w:hanging="480"/>
      </w:pPr>
      <w:rPr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0F2D24"/>
    <w:multiLevelType w:val="multilevel"/>
    <w:tmpl w:val="EAAEC67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eastAsia"/>
      </w:rPr>
    </w:lvl>
  </w:abstractNum>
  <w:abstractNum w:abstractNumId="2" w15:restartNumberingAfterBreak="0">
    <w:nsid w:val="1E56025E"/>
    <w:multiLevelType w:val="hybridMultilevel"/>
    <w:tmpl w:val="F47279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6D0036"/>
    <w:multiLevelType w:val="hybridMultilevel"/>
    <w:tmpl w:val="A07E8244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2FC71D23"/>
    <w:multiLevelType w:val="hybridMultilevel"/>
    <w:tmpl w:val="86F264B2"/>
    <w:lvl w:ilvl="0" w:tplc="57EC76AA">
      <w:start w:val="1"/>
      <w:numFmt w:val="taiwaneseCountingThousand"/>
      <w:lvlText w:val="%1、"/>
      <w:lvlJc w:val="left"/>
      <w:pPr>
        <w:ind w:left="480" w:hanging="480"/>
      </w:pPr>
      <w:rPr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FE0E95"/>
    <w:multiLevelType w:val="hybridMultilevel"/>
    <w:tmpl w:val="1BBC5E28"/>
    <w:lvl w:ilvl="0" w:tplc="8980696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456BBA"/>
    <w:multiLevelType w:val="hybridMultilevel"/>
    <w:tmpl w:val="A432B6FC"/>
    <w:lvl w:ilvl="0" w:tplc="75E42F86">
      <w:start w:val="1"/>
      <w:numFmt w:val="decimal"/>
      <w:lvlText w:val="%1."/>
      <w:lvlJc w:val="left"/>
      <w:pPr>
        <w:ind w:left="1740" w:hanging="4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7" w15:restartNumberingAfterBreak="0">
    <w:nsid w:val="41C263D1"/>
    <w:multiLevelType w:val="hybridMultilevel"/>
    <w:tmpl w:val="A432B6FC"/>
    <w:lvl w:ilvl="0" w:tplc="75E42F86">
      <w:start w:val="1"/>
      <w:numFmt w:val="decimal"/>
      <w:lvlText w:val="%1."/>
      <w:lvlJc w:val="left"/>
      <w:pPr>
        <w:ind w:left="1740" w:hanging="4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8" w15:restartNumberingAfterBreak="0">
    <w:nsid w:val="4EA027EA"/>
    <w:multiLevelType w:val="hybridMultilevel"/>
    <w:tmpl w:val="C7CC62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9957E0B"/>
    <w:multiLevelType w:val="hybridMultilevel"/>
    <w:tmpl w:val="A432B6FC"/>
    <w:lvl w:ilvl="0" w:tplc="75E42F86">
      <w:start w:val="1"/>
      <w:numFmt w:val="decimal"/>
      <w:lvlText w:val="%1."/>
      <w:lvlJc w:val="left"/>
      <w:pPr>
        <w:ind w:left="1740" w:hanging="4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0" w15:restartNumberingAfterBreak="0">
    <w:nsid w:val="605C76FA"/>
    <w:multiLevelType w:val="hybridMultilevel"/>
    <w:tmpl w:val="63AAF3B4"/>
    <w:lvl w:ilvl="0" w:tplc="9A7AD51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A30552"/>
    <w:multiLevelType w:val="hybridMultilevel"/>
    <w:tmpl w:val="3F24D686"/>
    <w:lvl w:ilvl="0" w:tplc="8436742C">
      <w:start w:val="1"/>
      <w:numFmt w:val="taiwaneseCountingThousand"/>
      <w:lvlText w:val="(%1)"/>
      <w:lvlJc w:val="left"/>
      <w:pPr>
        <w:ind w:left="13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6486272B"/>
    <w:multiLevelType w:val="hybridMultilevel"/>
    <w:tmpl w:val="A04C1C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8D3DB1"/>
    <w:multiLevelType w:val="hybridMultilevel"/>
    <w:tmpl w:val="4B1CE680"/>
    <w:lvl w:ilvl="0" w:tplc="7FF44548">
      <w:start w:val="1"/>
      <w:numFmt w:val="decimal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DC90CA1"/>
    <w:multiLevelType w:val="hybridMultilevel"/>
    <w:tmpl w:val="DF5EDD9A"/>
    <w:lvl w:ilvl="0" w:tplc="04090001">
      <w:start w:val="1"/>
      <w:numFmt w:val="bullet"/>
      <w:lvlText w:val=""/>
      <w:lvlJc w:val="left"/>
      <w:pPr>
        <w:ind w:left="6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5" w15:restartNumberingAfterBreak="0">
    <w:nsid w:val="7D5C17E4"/>
    <w:multiLevelType w:val="hybridMultilevel"/>
    <w:tmpl w:val="8FB0C6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F860D3E"/>
    <w:multiLevelType w:val="hybridMultilevel"/>
    <w:tmpl w:val="7EC0F1A2"/>
    <w:lvl w:ilvl="0" w:tplc="9FDC623E">
      <w:start w:val="1"/>
      <w:numFmt w:val="taiwaneseCountingThousand"/>
      <w:lvlText w:val="%1、"/>
      <w:lvlJc w:val="left"/>
      <w:pPr>
        <w:ind w:left="941" w:hanging="480"/>
      </w:pPr>
      <w:rPr>
        <w:lang w:val="en-US"/>
      </w:rPr>
    </w:lvl>
    <w:lvl w:ilvl="1" w:tplc="CC0C623E">
      <w:start w:val="1"/>
      <w:numFmt w:val="taiwaneseCountingThousand"/>
      <w:lvlText w:val="(%2)"/>
      <w:lvlJc w:val="left"/>
      <w:pPr>
        <w:ind w:left="1421" w:hanging="480"/>
      </w:pPr>
      <w:rPr>
        <w:rFonts w:ascii="Times New Roman" w:hAnsi="Times New Roman" w:cs="Times New Roman" w:hint="default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7"/>
  </w:num>
  <w:num w:numId="5">
    <w:abstractNumId w:val="6"/>
  </w:num>
  <w:num w:numId="6">
    <w:abstractNumId w:val="9"/>
  </w:num>
  <w:num w:numId="7">
    <w:abstractNumId w:val="15"/>
  </w:num>
  <w:num w:numId="8">
    <w:abstractNumId w:val="2"/>
  </w:num>
  <w:num w:numId="9">
    <w:abstractNumId w:val="8"/>
  </w:num>
  <w:num w:numId="10">
    <w:abstractNumId w:val="10"/>
  </w:num>
  <w:num w:numId="11">
    <w:abstractNumId w:val="1"/>
  </w:num>
  <w:num w:numId="12">
    <w:abstractNumId w:val="5"/>
  </w:num>
  <w:num w:numId="13">
    <w:abstractNumId w:val="0"/>
  </w:num>
  <w:num w:numId="14">
    <w:abstractNumId w:val="4"/>
  </w:num>
  <w:num w:numId="15">
    <w:abstractNumId w:val="13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80"/>
    <w:rsid w:val="00001C4C"/>
    <w:rsid w:val="00006742"/>
    <w:rsid w:val="00042FC8"/>
    <w:rsid w:val="000629A0"/>
    <w:rsid w:val="00087E5D"/>
    <w:rsid w:val="00092D8C"/>
    <w:rsid w:val="000A0F60"/>
    <w:rsid w:val="000C1C76"/>
    <w:rsid w:val="000E39A5"/>
    <w:rsid w:val="00113707"/>
    <w:rsid w:val="001139D1"/>
    <w:rsid w:val="0013561D"/>
    <w:rsid w:val="001371F9"/>
    <w:rsid w:val="001660F9"/>
    <w:rsid w:val="00180D70"/>
    <w:rsid w:val="001A3FA7"/>
    <w:rsid w:val="001B26FC"/>
    <w:rsid w:val="001C7E53"/>
    <w:rsid w:val="002379E2"/>
    <w:rsid w:val="00243675"/>
    <w:rsid w:val="0025709C"/>
    <w:rsid w:val="00276554"/>
    <w:rsid w:val="00291E09"/>
    <w:rsid w:val="002B07AD"/>
    <w:rsid w:val="002C26F7"/>
    <w:rsid w:val="002C5C20"/>
    <w:rsid w:val="002F3DAC"/>
    <w:rsid w:val="003121E9"/>
    <w:rsid w:val="00320396"/>
    <w:rsid w:val="00335A99"/>
    <w:rsid w:val="003614E9"/>
    <w:rsid w:val="0036346D"/>
    <w:rsid w:val="00365B04"/>
    <w:rsid w:val="00374A3A"/>
    <w:rsid w:val="003A4EB0"/>
    <w:rsid w:val="003B0DE5"/>
    <w:rsid w:val="003C778C"/>
    <w:rsid w:val="003E18F6"/>
    <w:rsid w:val="003F0115"/>
    <w:rsid w:val="00415CF4"/>
    <w:rsid w:val="00437F44"/>
    <w:rsid w:val="004E5307"/>
    <w:rsid w:val="00527977"/>
    <w:rsid w:val="00554860"/>
    <w:rsid w:val="00573C70"/>
    <w:rsid w:val="00584580"/>
    <w:rsid w:val="00594A49"/>
    <w:rsid w:val="005B27C3"/>
    <w:rsid w:val="005B43ED"/>
    <w:rsid w:val="005D7CA2"/>
    <w:rsid w:val="005F2FC9"/>
    <w:rsid w:val="00642C16"/>
    <w:rsid w:val="00647507"/>
    <w:rsid w:val="00691228"/>
    <w:rsid w:val="0069283F"/>
    <w:rsid w:val="006B21EE"/>
    <w:rsid w:val="006D43EC"/>
    <w:rsid w:val="006F0406"/>
    <w:rsid w:val="006F23B3"/>
    <w:rsid w:val="007021A8"/>
    <w:rsid w:val="00707983"/>
    <w:rsid w:val="0072520E"/>
    <w:rsid w:val="00727255"/>
    <w:rsid w:val="007572FB"/>
    <w:rsid w:val="007B725C"/>
    <w:rsid w:val="007D46BC"/>
    <w:rsid w:val="007E24D9"/>
    <w:rsid w:val="0080103F"/>
    <w:rsid w:val="0083749C"/>
    <w:rsid w:val="0086462F"/>
    <w:rsid w:val="008B1594"/>
    <w:rsid w:val="00923DB5"/>
    <w:rsid w:val="00926CE4"/>
    <w:rsid w:val="009A2E78"/>
    <w:rsid w:val="009A74D1"/>
    <w:rsid w:val="009B2211"/>
    <w:rsid w:val="009E7B10"/>
    <w:rsid w:val="00A069E4"/>
    <w:rsid w:val="00A06B8D"/>
    <w:rsid w:val="00A10439"/>
    <w:rsid w:val="00A11CD0"/>
    <w:rsid w:val="00A53A16"/>
    <w:rsid w:val="00A72301"/>
    <w:rsid w:val="00A73FF4"/>
    <w:rsid w:val="00AE391F"/>
    <w:rsid w:val="00B07280"/>
    <w:rsid w:val="00B34935"/>
    <w:rsid w:val="00B43228"/>
    <w:rsid w:val="00B637DD"/>
    <w:rsid w:val="00BB6D83"/>
    <w:rsid w:val="00C20A60"/>
    <w:rsid w:val="00C25E72"/>
    <w:rsid w:val="00C44C0B"/>
    <w:rsid w:val="00C64591"/>
    <w:rsid w:val="00CF0EB7"/>
    <w:rsid w:val="00D40DA4"/>
    <w:rsid w:val="00D55D1F"/>
    <w:rsid w:val="00D7207B"/>
    <w:rsid w:val="00D93C88"/>
    <w:rsid w:val="00DE3B82"/>
    <w:rsid w:val="00E07687"/>
    <w:rsid w:val="00E177DA"/>
    <w:rsid w:val="00E45A0C"/>
    <w:rsid w:val="00E86277"/>
    <w:rsid w:val="00E92283"/>
    <w:rsid w:val="00E9456A"/>
    <w:rsid w:val="00E95E96"/>
    <w:rsid w:val="00EA1CD0"/>
    <w:rsid w:val="00ED5E46"/>
    <w:rsid w:val="00EE0337"/>
    <w:rsid w:val="00EE4E62"/>
    <w:rsid w:val="00EF29C6"/>
    <w:rsid w:val="00F168E9"/>
    <w:rsid w:val="00F42BDF"/>
    <w:rsid w:val="00F640E3"/>
    <w:rsid w:val="00F66153"/>
    <w:rsid w:val="00FB6765"/>
    <w:rsid w:val="00FB6BCE"/>
    <w:rsid w:val="00FC2822"/>
    <w:rsid w:val="00FE7F8C"/>
    <w:rsid w:val="00FF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A9A91"/>
  <w15:chartTrackingRefBased/>
  <w15:docId w15:val="{CA36268B-51C9-468E-9492-7E80A2D6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07280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B07280"/>
    <w:pPr>
      <w:ind w:leftChars="200" w:left="480"/>
    </w:pPr>
    <w:rPr>
      <w:rFonts w:ascii="Calibri" w:eastAsia="新細明體" w:hAnsi="Calibri" w:cs="Times New Roman"/>
    </w:rPr>
  </w:style>
  <w:style w:type="character" w:customStyle="1" w:styleId="a5">
    <w:name w:val="清單段落 字元"/>
    <w:link w:val="a4"/>
    <w:uiPriority w:val="34"/>
    <w:rsid w:val="00B07280"/>
    <w:rPr>
      <w:rFonts w:ascii="Calibri" w:eastAsia="新細明體" w:hAnsi="Calibri" w:cs="Times New Roman"/>
    </w:rPr>
  </w:style>
  <w:style w:type="table" w:styleId="a6">
    <w:name w:val="Table Grid"/>
    <w:basedOn w:val="a1"/>
    <w:rsid w:val="00B63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40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40DA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40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40DA4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84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845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923EC-831E-469F-A4E9-726B82C2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Yu-Shan Wang</dc:creator>
  <cp:keywords/>
  <dc:description/>
  <cp:lastModifiedBy>Admin</cp:lastModifiedBy>
  <cp:revision>2</cp:revision>
  <cp:lastPrinted>2019-04-12T01:59:00Z</cp:lastPrinted>
  <dcterms:created xsi:type="dcterms:W3CDTF">2019-08-19T00:34:00Z</dcterms:created>
  <dcterms:modified xsi:type="dcterms:W3CDTF">2019-08-19T00:34:00Z</dcterms:modified>
</cp:coreProperties>
</file>